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4559F" w14:textId="77777777" w:rsidR="00D2527A" w:rsidRPr="00D2527A" w:rsidRDefault="00D2527A" w:rsidP="00D252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ind w:right="567"/>
        <w:jc w:val="both"/>
        <w:outlineLvl w:val="1"/>
        <w:rPr>
          <w:rFonts w:ascii="Calibri" w:eastAsia="Times New Roman" w:hAnsi="Calibri" w:cs="Calibri"/>
          <w:b/>
          <w:bCs/>
          <w:color w:val="000000"/>
          <w:sz w:val="32"/>
          <w:szCs w:val="32"/>
          <w:u w:color="000000"/>
          <w:bdr w:val="none" w:sz="0" w:space="0" w:color="auto"/>
          <w:lang w:val="sk-SK" w:eastAsia="sk-SK"/>
        </w:rPr>
      </w:pPr>
      <w:r w:rsidRPr="00D2527A">
        <w:rPr>
          <w:rFonts w:ascii="Calibri" w:eastAsia="Times New Roman" w:hAnsi="Calibri" w:cs="Calibri"/>
          <w:b/>
          <w:bCs/>
          <w:color w:val="000000"/>
          <w:sz w:val="32"/>
          <w:szCs w:val="32"/>
          <w:u w:color="000000"/>
          <w:bdr w:val="none" w:sz="0" w:space="0" w:color="auto"/>
          <w:lang w:val="sk-SK" w:eastAsia="sk-SK"/>
        </w:rPr>
        <w:t>Autoevalvačný nástroj</w:t>
      </w:r>
    </w:p>
    <w:p w14:paraId="42959964" w14:textId="77777777" w:rsidR="00D2527A" w:rsidRPr="00D2527A" w:rsidRDefault="00D2527A" w:rsidP="00D252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sz w:val="32"/>
          <w:szCs w:val="32"/>
          <w:bdr w:val="none" w:sz="0" w:space="0" w:color="auto"/>
          <w:lang w:val="sk-SK"/>
        </w:rPr>
      </w:pPr>
      <w:r w:rsidRPr="00D2527A">
        <w:rPr>
          <w:rFonts w:ascii="Calibri" w:eastAsia="Calibri" w:hAnsi="Calibri" w:cs="Calibri"/>
          <w:sz w:val="32"/>
          <w:szCs w:val="32"/>
          <w:bdr w:val="none" w:sz="0" w:space="0" w:color="auto"/>
          <w:lang w:val="sk-SK"/>
        </w:rPr>
        <w:t>Rozvojové portfólio pre zamestnancov – ODBORNÉ  PREDPOKLADY</w:t>
      </w:r>
    </w:p>
    <w:p w14:paraId="002A6913" w14:textId="77777777" w:rsidR="00D2527A" w:rsidRPr="00D2527A" w:rsidRDefault="00D2527A" w:rsidP="00D252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sz w:val="26"/>
          <w:szCs w:val="26"/>
          <w:bdr w:val="none" w:sz="0" w:space="0" w:color="auto"/>
          <w:lang w:val="sk-SK"/>
        </w:rPr>
      </w:pPr>
      <w:r w:rsidRPr="00D2527A">
        <w:rPr>
          <w:rFonts w:ascii="Calibri" w:eastAsia="Calibri" w:hAnsi="Calibri" w:cs="Calibri"/>
          <w:b/>
          <w:sz w:val="26"/>
          <w:szCs w:val="26"/>
          <w:bdr w:val="none" w:sz="0" w:space="0" w:color="auto"/>
          <w:lang w:val="sk-SK"/>
        </w:rPr>
        <w:t>Nástroj na reflexiu odborných predpokladov pre pedagogických a odborných zamestnancov</w:t>
      </w:r>
      <w:r w:rsidRPr="00D2527A">
        <w:rPr>
          <w:rFonts w:ascii="Calibri" w:eastAsia="Calibri" w:hAnsi="Calibri" w:cs="Calibri"/>
          <w:sz w:val="26"/>
          <w:szCs w:val="26"/>
          <w:bdr w:val="none" w:sz="0" w:space="0" w:color="auto"/>
          <w:lang w:val="sk-SK"/>
        </w:rPr>
        <w:t xml:space="preserve"> </w:t>
      </w:r>
    </w:p>
    <w:p w14:paraId="760DA5E9" w14:textId="77777777" w:rsidR="00D2527A" w:rsidRPr="00D2527A" w:rsidRDefault="00D2527A" w:rsidP="00D252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Calibri" w:hAnsi="Calibri" w:cs="Calibri"/>
          <w:b/>
          <w:sz w:val="26"/>
          <w:szCs w:val="26"/>
          <w:bdr w:val="none" w:sz="0" w:space="0" w:color="auto"/>
          <w:lang w:val="sk-SK"/>
        </w:rPr>
      </w:pPr>
    </w:p>
    <w:p w14:paraId="04A2DBB4" w14:textId="2D117AF9" w:rsidR="00D2527A" w:rsidRPr="00D2527A" w:rsidRDefault="00D2527A" w:rsidP="00D252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D2527A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  <w:t xml:space="preserve">Reflexia </w:t>
      </w:r>
      <w:r w:rsidR="00175966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  <w:t>odborných predpokladov</w:t>
      </w:r>
      <w:r w:rsidRPr="00D2527A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sk-SK" w:eastAsia="sk-SK"/>
        </w:rPr>
        <w:t xml:space="preserve"> a plánovania profesijného rozvoja pozostáva z troch častí:</w:t>
      </w:r>
    </w:p>
    <w:p w14:paraId="76D33438" w14:textId="77777777" w:rsidR="00D2527A" w:rsidRPr="00D2527A" w:rsidRDefault="00D2527A" w:rsidP="00D2527A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84"/>
        </w:tabs>
        <w:spacing w:line="276" w:lineRule="auto"/>
        <w:ind w:left="284" w:hanging="284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 w:rsidRPr="00D2527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Zhodnotenie práce počas uplynulého obdobia na základe profesijného štandardu.</w:t>
      </w:r>
    </w:p>
    <w:p w14:paraId="1F875284" w14:textId="77777777" w:rsidR="00D2527A" w:rsidRPr="00D2527A" w:rsidRDefault="00D2527A" w:rsidP="00D2527A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84"/>
        </w:tabs>
        <w:spacing w:line="276" w:lineRule="auto"/>
        <w:ind w:left="284" w:hanging="284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 w:rsidRPr="00D2527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Zhodnotenie absolvovaného vzdelávania.</w:t>
      </w:r>
    </w:p>
    <w:p w14:paraId="25754355" w14:textId="77777777" w:rsidR="00D2527A" w:rsidRPr="00D2527A" w:rsidRDefault="00D2527A" w:rsidP="00D2527A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284"/>
        </w:tabs>
        <w:spacing w:line="276" w:lineRule="auto"/>
        <w:ind w:left="284" w:hanging="284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</w:pPr>
      <w:r w:rsidRPr="00D2527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Plánovanie profesijného rozvoja na ďalšie obdobie.</w:t>
      </w:r>
    </w:p>
    <w:p w14:paraId="1EA4E242" w14:textId="77777777" w:rsidR="00D2527A" w:rsidRPr="00D2527A" w:rsidRDefault="00D2527A" w:rsidP="00D252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Times New Roman" w:hAnsi="Calibri" w:cs="Calibri"/>
          <w:bdr w:val="none" w:sz="0" w:space="0" w:color="auto"/>
        </w:rPr>
      </w:pPr>
    </w:p>
    <w:p w14:paraId="3688B14E" w14:textId="77777777" w:rsidR="00D2527A" w:rsidRPr="00D2527A" w:rsidRDefault="00D2527A" w:rsidP="00D252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bdr w:val="none" w:sz="0" w:space="0" w:color="auto"/>
          <w:lang w:val="sk-SK" w:eastAsia="sk-SK"/>
        </w:rPr>
      </w:pPr>
      <w:r w:rsidRPr="00D2527A">
        <w:rPr>
          <w:rFonts w:ascii="Calibri" w:eastAsia="Times New Roman" w:hAnsi="Calibri" w:cs="Calibri"/>
          <w:color w:val="000000"/>
          <w:bdr w:val="none" w:sz="0" w:space="0" w:color="auto"/>
          <w:lang w:val="sk-SK" w:eastAsia="sk-SK"/>
        </w:rPr>
        <w:t>Zhodnotenie vašej práce a absolvovaného vzdelávania vám zaberie približne 30 – 40 minút, plánovanie profesijného rozvoja asi 20 minút.</w:t>
      </w:r>
    </w:p>
    <w:p w14:paraId="3506C112" w14:textId="77777777" w:rsidR="00D2527A" w:rsidRPr="00D2527A" w:rsidRDefault="00D2527A" w:rsidP="00D252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80" w:after="80" w:line="276" w:lineRule="auto"/>
        <w:outlineLvl w:val="3"/>
        <w:rPr>
          <w:rFonts w:ascii="Calibri" w:eastAsia="Times New Roman" w:hAnsi="Calibri" w:cs="Calibri"/>
          <w:b/>
          <w:bCs/>
          <w:sz w:val="26"/>
          <w:szCs w:val="26"/>
          <w:bdr w:val="none" w:sz="0" w:space="0" w:color="auto"/>
          <w:lang w:val="sk-SK" w:eastAsia="sk-SK"/>
        </w:rPr>
      </w:pPr>
      <w:r w:rsidRPr="00D2527A">
        <w:rPr>
          <w:rFonts w:ascii="Calibri" w:eastAsia="Times New Roman" w:hAnsi="Calibri" w:cs="Calibri"/>
          <w:b/>
          <w:sz w:val="26"/>
          <w:szCs w:val="26"/>
          <w:bdr w:val="none" w:sz="0" w:space="0" w:color="auto"/>
          <w:lang w:val="sk-SK" w:eastAsia="sk-SK"/>
        </w:rPr>
        <w:t>1. Zhodnotenie práce počas uplynulého obdobia: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3"/>
      </w:tblGrid>
      <w:tr w:rsidR="00D2527A" w:rsidRPr="00D2527A" w14:paraId="60912BA9" w14:textId="77777777" w:rsidTr="00D252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9B12B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lang w:val="sk-SK" w:eastAsia="sk-SK"/>
              </w:rPr>
              <w:t>ROK 20......</w:t>
            </w:r>
          </w:p>
          <w:p w14:paraId="5D7EB275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8"/>
                <w:bdr w:val="none" w:sz="0" w:space="0" w:color="auto"/>
                <w:lang w:val="sk-SK" w:eastAsia="sk-SK"/>
              </w:rPr>
              <w:t>Moja reflexia</w:t>
            </w:r>
          </w:p>
        </w:tc>
      </w:tr>
      <w:tr w:rsidR="00D2527A" w:rsidRPr="00D2527A" w14:paraId="3A751C44" w14:textId="77777777" w:rsidTr="00D2527A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4E795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 xml:space="preserve">Sumarizácia uplynulého roku. Čo ste tento rok zvládli vzhľadom na požadovaný stupeň vzdelania a oblasť? </w:t>
            </w:r>
            <w:r w:rsidRPr="00D2527A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 xml:space="preserve">(Pri sumarizácii použite </w:t>
            </w:r>
            <w:r w:rsidRPr="00D2527A">
              <w:rPr>
                <w:rFonts w:ascii="Calibri" w:eastAsia="Calibri" w:hAnsi="Calibri" w:cs="Calibri"/>
                <w:sz w:val="22"/>
                <w:bdr w:val="none" w:sz="0" w:space="0" w:color="auto"/>
                <w:lang w:val="sk-SK"/>
              </w:rPr>
              <w:t xml:space="preserve">profesijné štandardy </w:t>
            </w:r>
            <w:r w:rsidRPr="00D2527A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z  Pokynu ministra č. 39/2017 a inovované profesijné štandardy)</w:t>
            </w:r>
          </w:p>
        </w:tc>
      </w:tr>
      <w:tr w:rsidR="00D2527A" w:rsidRPr="00D2527A" w14:paraId="62F73A1B" w14:textId="77777777" w:rsidTr="00D2527A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A2E13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V kompetenčnej oblasti: Dieťa/žiak/klient</w:t>
            </w:r>
          </w:p>
          <w:p w14:paraId="1C5672C9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999999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3B7E415E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i/>
                <w:iCs/>
                <w:color w:val="999999"/>
                <w:sz w:val="22"/>
                <w:szCs w:val="22"/>
                <w:bdr w:val="none" w:sz="0" w:space="0" w:color="auto"/>
                <w:lang w:val="sk-SK" w:eastAsia="sk-SK"/>
              </w:rPr>
              <w:t>*tu vpisujte svoju odpoveď*</w:t>
            </w:r>
          </w:p>
          <w:p w14:paraId="759E7D66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45F4FF69" w14:textId="7B2944DF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</w:tr>
      <w:tr w:rsidR="00D2527A" w:rsidRPr="00D2527A" w14:paraId="06051035" w14:textId="77777777" w:rsidTr="00D2527A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D0B47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V kompetenčnej oblasti: Proces odbornej starostlivosti</w:t>
            </w:r>
          </w:p>
          <w:p w14:paraId="75268B17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62B2EB90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i/>
                <w:iCs/>
                <w:color w:val="999999"/>
                <w:sz w:val="22"/>
                <w:szCs w:val="22"/>
                <w:bdr w:val="none" w:sz="0" w:space="0" w:color="auto"/>
                <w:lang w:val="sk-SK" w:eastAsia="sk-SK"/>
              </w:rPr>
              <w:t>*tu vpisujte svoju odpoveď*</w:t>
            </w:r>
          </w:p>
          <w:p w14:paraId="0503D70C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43AE0510" w14:textId="794405F6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</w:tr>
      <w:tr w:rsidR="00D2527A" w:rsidRPr="00D2527A" w14:paraId="6E28C2AA" w14:textId="77777777" w:rsidTr="00D2527A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B691F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V kompetenčnej oblasti: Profesijný rozvoj</w:t>
            </w:r>
          </w:p>
          <w:p w14:paraId="670C6FA6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999999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632425A5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i/>
                <w:iCs/>
                <w:color w:val="999999"/>
                <w:sz w:val="22"/>
                <w:szCs w:val="22"/>
                <w:bdr w:val="none" w:sz="0" w:space="0" w:color="auto"/>
                <w:lang w:val="sk-SK" w:eastAsia="sk-SK"/>
              </w:rPr>
              <w:t>*tu vpisujte svoju odpoveď*</w:t>
            </w:r>
          </w:p>
          <w:p w14:paraId="7CC50BD2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2E63722C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381FD7A1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09BA04B9" w14:textId="77777777" w:rsid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38A00691" w14:textId="41A59E63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</w:tr>
      <w:tr w:rsidR="00D2527A" w:rsidRPr="00D2527A" w14:paraId="7C798E4B" w14:textId="77777777" w:rsidTr="00D2527A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0D35E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lastRenderedPageBreak/>
              <w:t>V tejto oblasti vnímam určité medzery:</w:t>
            </w:r>
          </w:p>
        </w:tc>
      </w:tr>
      <w:tr w:rsidR="00D2527A" w:rsidRPr="00D2527A" w14:paraId="7A0C9839" w14:textId="77777777" w:rsidTr="00D2527A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4C895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999999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759FE759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i/>
                <w:iCs/>
                <w:color w:val="999999"/>
                <w:sz w:val="22"/>
                <w:szCs w:val="22"/>
                <w:bdr w:val="none" w:sz="0" w:space="0" w:color="auto"/>
                <w:lang w:val="sk-SK" w:eastAsia="sk-SK"/>
              </w:rPr>
              <w:t>*tu vpisujte svoju odpoveď*</w:t>
            </w:r>
          </w:p>
          <w:p w14:paraId="127B3EC4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1D239B61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</w:tr>
      <w:tr w:rsidR="00D2527A" w:rsidRPr="00D2527A" w14:paraId="2D4C6E60" w14:textId="77777777" w:rsidTr="00D2527A">
        <w:trPr>
          <w:trHeight w:val="4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8C78E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 xml:space="preserve">Moja publikačná činnosť: </w:t>
            </w:r>
            <w:r w:rsidRPr="00D2527A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(Svoje publikácie si ukladajte ako prílohu k tomuto portfóliu)</w:t>
            </w:r>
          </w:p>
        </w:tc>
      </w:tr>
      <w:tr w:rsidR="00D2527A" w:rsidRPr="00D2527A" w14:paraId="26352D7C" w14:textId="77777777" w:rsidTr="00D2527A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31FE8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999999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0C5BE89E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i/>
                <w:iCs/>
                <w:color w:val="999999"/>
                <w:sz w:val="22"/>
                <w:szCs w:val="22"/>
                <w:bdr w:val="none" w:sz="0" w:space="0" w:color="auto"/>
                <w:lang w:val="sk-SK" w:eastAsia="sk-SK"/>
              </w:rPr>
              <w:t>*tu vpisujte svoju odpoveď*</w:t>
            </w:r>
          </w:p>
          <w:p w14:paraId="3CF7A700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03CE8E49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</w:tr>
      <w:tr w:rsidR="00D2527A" w:rsidRPr="00D2527A" w14:paraId="71C24558" w14:textId="77777777" w:rsidTr="00D2527A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EB2E7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Kde som prezentoval výsledky svojej práce:</w:t>
            </w:r>
          </w:p>
        </w:tc>
      </w:tr>
      <w:tr w:rsidR="00D2527A" w:rsidRPr="00D2527A" w14:paraId="0B2154EE" w14:textId="77777777" w:rsidTr="00D2527A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B43B8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999999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1091C256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i/>
                <w:iCs/>
                <w:color w:val="999999"/>
                <w:sz w:val="22"/>
                <w:szCs w:val="22"/>
                <w:bdr w:val="none" w:sz="0" w:space="0" w:color="auto"/>
                <w:lang w:val="sk-SK" w:eastAsia="sk-SK"/>
              </w:rPr>
              <w:t>*tu vpisujte svoju odpoveď*</w:t>
            </w:r>
          </w:p>
          <w:p w14:paraId="42D92493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1F5CF23F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4BC6225E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</w:tr>
      <w:tr w:rsidR="00D2527A" w:rsidRPr="00D2527A" w14:paraId="2F82D18E" w14:textId="77777777" w:rsidTr="00D2527A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3EDB4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Ako využívam IKT technológie na zefektívnenie mojej práce:</w:t>
            </w:r>
          </w:p>
        </w:tc>
      </w:tr>
      <w:tr w:rsidR="00D2527A" w:rsidRPr="00D2527A" w14:paraId="455AB2E4" w14:textId="77777777" w:rsidTr="00D2527A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E1325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999999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5921551F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i/>
                <w:iCs/>
                <w:color w:val="999999"/>
                <w:sz w:val="22"/>
                <w:szCs w:val="22"/>
                <w:bdr w:val="none" w:sz="0" w:space="0" w:color="auto"/>
                <w:lang w:val="sk-SK" w:eastAsia="sk-SK"/>
              </w:rPr>
              <w:t>*tu vpisujte svoju odpoveď*</w:t>
            </w:r>
          </w:p>
          <w:p w14:paraId="6ECB6891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5BF0F102" w14:textId="2B95D60C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</w:tr>
      <w:tr w:rsidR="00D2527A" w:rsidRPr="00D2527A" w14:paraId="2E52DDB5" w14:textId="77777777" w:rsidTr="00D2527A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DB483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Aké kroky som podnikol, aby som zvýšil svoje právne povedomie v oblasti mojej práce:</w:t>
            </w:r>
          </w:p>
        </w:tc>
      </w:tr>
      <w:tr w:rsidR="00D2527A" w:rsidRPr="00D2527A" w14:paraId="34BD04D3" w14:textId="77777777" w:rsidTr="00D2527A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0339C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999999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5498ACC1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i/>
                <w:iCs/>
                <w:color w:val="999999"/>
                <w:sz w:val="22"/>
                <w:szCs w:val="22"/>
                <w:bdr w:val="none" w:sz="0" w:space="0" w:color="auto"/>
                <w:lang w:val="sk-SK" w:eastAsia="sk-SK"/>
              </w:rPr>
              <w:t>*tu vpisujte svoju odpoveď*</w:t>
            </w:r>
          </w:p>
          <w:p w14:paraId="00285417" w14:textId="2E41664C" w:rsid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1DFE4695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65BD92FE" w14:textId="79862DBE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</w:tr>
    </w:tbl>
    <w:p w14:paraId="0062DE44" w14:textId="77777777" w:rsidR="00D2527A" w:rsidRPr="00D2527A" w:rsidRDefault="00D2527A" w:rsidP="00D252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80" w:after="80" w:line="276" w:lineRule="auto"/>
        <w:outlineLvl w:val="3"/>
        <w:rPr>
          <w:rFonts w:ascii="Calibri" w:eastAsia="Times New Roman" w:hAnsi="Calibri" w:cs="Calibri"/>
          <w:b/>
          <w:bCs/>
          <w:sz w:val="26"/>
          <w:szCs w:val="26"/>
          <w:bdr w:val="none" w:sz="0" w:space="0" w:color="auto"/>
          <w:lang w:val="sk-SK" w:eastAsia="sk-SK"/>
        </w:rPr>
      </w:pPr>
      <w:r w:rsidRPr="00D2527A">
        <w:rPr>
          <w:rFonts w:ascii="Calibri" w:eastAsia="Times New Roman" w:hAnsi="Calibri" w:cs="Calibri"/>
          <w:b/>
          <w:sz w:val="26"/>
          <w:szCs w:val="26"/>
          <w:bdr w:val="none" w:sz="0" w:space="0" w:color="auto"/>
          <w:lang w:val="sk-SK" w:eastAsia="sk-SK"/>
        </w:rPr>
        <w:lastRenderedPageBreak/>
        <w:t>2. Zhodnotenie vzdelávania:</w:t>
      </w:r>
    </w:p>
    <w:tbl>
      <w:tblPr>
        <w:tblW w:w="9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371"/>
      </w:tblGrid>
      <w:tr w:rsidR="00D2527A" w:rsidRPr="00D2527A" w14:paraId="4D599660" w14:textId="77777777" w:rsidTr="00D2527A">
        <w:trPr>
          <w:trHeight w:val="580"/>
        </w:trPr>
        <w:tc>
          <w:tcPr>
            <w:tcW w:w="9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58562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lang w:val="sk-SK" w:eastAsia="sk-SK"/>
              </w:rPr>
              <w:t>ROK 20.......</w:t>
            </w:r>
          </w:p>
          <w:p w14:paraId="450AE0A9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8"/>
                <w:bdr w:val="none" w:sz="0" w:space="0" w:color="auto"/>
                <w:lang w:val="sk-SK" w:eastAsia="sk-SK"/>
              </w:rPr>
              <w:t>Absolvované vzdelávanie</w:t>
            </w:r>
          </w:p>
        </w:tc>
      </w:tr>
      <w:tr w:rsidR="00D2527A" w:rsidRPr="00D2527A" w14:paraId="5C6A6F2A" w14:textId="77777777" w:rsidTr="00D2527A">
        <w:trPr>
          <w:trHeight w:val="455"/>
        </w:trPr>
        <w:tc>
          <w:tcPr>
            <w:tcW w:w="2542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AB8B2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Absolvované vzdelávania</w:t>
            </w:r>
          </w:p>
          <w:p w14:paraId="47BC33A5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za posledný rok: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61683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1.</w:t>
            </w:r>
          </w:p>
        </w:tc>
      </w:tr>
      <w:tr w:rsidR="00D2527A" w:rsidRPr="00D2527A" w14:paraId="4CF29EF8" w14:textId="77777777" w:rsidTr="00D2527A">
        <w:trPr>
          <w:trHeight w:val="400"/>
        </w:trPr>
        <w:tc>
          <w:tcPr>
            <w:tcW w:w="2542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7A377459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76F39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2.</w:t>
            </w:r>
          </w:p>
        </w:tc>
      </w:tr>
      <w:tr w:rsidR="00D2527A" w:rsidRPr="00D2527A" w14:paraId="14ED6ED5" w14:textId="77777777" w:rsidTr="00D2527A">
        <w:trPr>
          <w:trHeight w:val="400"/>
        </w:trPr>
        <w:tc>
          <w:tcPr>
            <w:tcW w:w="2542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12C971F4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559A8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3.</w:t>
            </w:r>
          </w:p>
        </w:tc>
      </w:tr>
      <w:tr w:rsidR="00D2527A" w:rsidRPr="00D2527A" w14:paraId="1DCE8268" w14:textId="77777777" w:rsidTr="00D2527A">
        <w:trPr>
          <w:trHeight w:val="400"/>
        </w:trPr>
        <w:tc>
          <w:tcPr>
            <w:tcW w:w="2542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73C18AF6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CF84D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4.</w:t>
            </w:r>
          </w:p>
        </w:tc>
      </w:tr>
      <w:tr w:rsidR="00D2527A" w:rsidRPr="00D2527A" w14:paraId="2A9BB882" w14:textId="77777777" w:rsidTr="00D2527A">
        <w:trPr>
          <w:trHeight w:val="400"/>
        </w:trPr>
        <w:tc>
          <w:tcPr>
            <w:tcW w:w="2542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166DA0DB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0B992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5.</w:t>
            </w:r>
          </w:p>
        </w:tc>
      </w:tr>
      <w:tr w:rsidR="00D2527A" w:rsidRPr="00D2527A" w14:paraId="72F85455" w14:textId="77777777" w:rsidTr="00D2527A">
        <w:trPr>
          <w:trHeight w:val="297"/>
        </w:trPr>
        <w:tc>
          <w:tcPr>
            <w:tcW w:w="9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21BFC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lang w:val="sk-SK" w:eastAsia="sk-SK"/>
              </w:rPr>
              <w:t>Vyhodnotenie vzdelávania č. 1</w:t>
            </w:r>
          </w:p>
        </w:tc>
      </w:tr>
      <w:tr w:rsidR="00D2527A" w:rsidRPr="00D2527A" w14:paraId="10F7FFE5" w14:textId="77777777" w:rsidTr="00D2527A">
        <w:trPr>
          <w:trHeight w:val="4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82D27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Detaily absolvovaného vzdelávania: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78F6C8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Názov:</w:t>
            </w: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br/>
              <w:t>Téma:</w:t>
            </w: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br/>
              <w:t>Poskytovateľ:</w:t>
            </w: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br/>
              <w:t>Zhrnutie (1 – 2 vetami):</w:t>
            </w:r>
          </w:p>
          <w:p w14:paraId="00A00052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1538FCF8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464D6BE5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2330FF35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29BB494E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</w:tr>
      <w:tr w:rsidR="00D2527A" w:rsidRPr="00D2527A" w14:paraId="0A3BD401" w14:textId="77777777" w:rsidTr="00D2527A">
        <w:trPr>
          <w:trHeight w:val="4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209D68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V čom mi rozšírilo obzory?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34E83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7427C61D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34E82E29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  <w:t xml:space="preserve">  </w:t>
            </w:r>
          </w:p>
          <w:p w14:paraId="4A3FBCD3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</w:tr>
      <w:tr w:rsidR="00D2527A" w:rsidRPr="00D2527A" w14:paraId="13C9F01E" w14:textId="77777777" w:rsidTr="00D2527A">
        <w:trPr>
          <w:trHeight w:val="4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0ECAD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 xml:space="preserve">Do akej miery korešponduje toto vzdelávanie </w:t>
            </w:r>
          </w:p>
          <w:p w14:paraId="39C4792C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s profesijným plánom vzdelávania nášho zariadenia a mojím pracovným zaradením?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95C09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01FC90F4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51517F49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0       1       2       3       4       5        6       7       8       9       10</w:t>
            </w:r>
          </w:p>
          <w:p w14:paraId="3E8CF887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412717D4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vôbec nekorešponduje                                                                 úplne korešponduje</w:t>
            </w:r>
          </w:p>
        </w:tc>
      </w:tr>
      <w:tr w:rsidR="00D2527A" w:rsidRPr="00D2527A" w14:paraId="722286CE" w14:textId="77777777" w:rsidTr="00D2527A">
        <w:trPr>
          <w:trHeight w:val="4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D690B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 xml:space="preserve">Ako sa mi darí uplatňovať získané vedomosti a zručnosti </w:t>
            </w:r>
          </w:p>
          <w:p w14:paraId="2E83A30A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v mojej každodennej praxi?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27A85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5EF30985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2CC11EEA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07CBCA8E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3026715E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4DD7FD70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</w:tr>
      <w:tr w:rsidR="00D2527A" w:rsidRPr="00D2527A" w14:paraId="0D5BB5D6" w14:textId="77777777" w:rsidTr="00D2527A">
        <w:trPr>
          <w:trHeight w:val="400"/>
        </w:trPr>
        <w:tc>
          <w:tcPr>
            <w:tcW w:w="9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A73DD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lang w:val="sk-SK" w:eastAsia="sk-SK"/>
              </w:rPr>
              <w:t>Vyhodnotenie vzdelávania č. 2</w:t>
            </w:r>
          </w:p>
        </w:tc>
      </w:tr>
      <w:tr w:rsidR="00D2527A" w:rsidRPr="00D2527A" w14:paraId="4321A89E" w14:textId="77777777" w:rsidTr="00D2527A">
        <w:trPr>
          <w:trHeight w:val="4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B9056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Detaily absolvovaného vzdelávania: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CF28E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Názov:</w:t>
            </w: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br/>
              <w:t>Téma:</w:t>
            </w: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br/>
              <w:t>Poskytovateľ:</w:t>
            </w: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br/>
              <w:t>Zhrnutie (1 – 2 vetami):</w:t>
            </w:r>
          </w:p>
          <w:p w14:paraId="34B21E15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3038E612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11DEFD3C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32A59F38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16D9F892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</w:tr>
      <w:tr w:rsidR="00D2527A" w:rsidRPr="00D2527A" w14:paraId="6D61C799" w14:textId="77777777" w:rsidTr="00D2527A">
        <w:trPr>
          <w:trHeight w:val="4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4E9C59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V čom mi rozšírilo obzory?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0F233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29E86FB6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55126325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3D726DF7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69F1694E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</w:tr>
      <w:tr w:rsidR="00D2527A" w:rsidRPr="00D2527A" w14:paraId="47BF0DEB" w14:textId="77777777" w:rsidTr="00D2527A">
        <w:trPr>
          <w:trHeight w:val="4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3338DC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Do akej miery korešponduje toto vzdelávanie</w:t>
            </w:r>
          </w:p>
          <w:p w14:paraId="57192890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s profesijným plánom vzdelávania nášho zariadenia a mojím pracovným zaradením?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5F194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5F81AFBA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 0       1       2       3       4       5        6       7       8       9       10</w:t>
            </w:r>
          </w:p>
          <w:p w14:paraId="0D3F613E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538245DD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 xml:space="preserve">  vôbec nekorešponduje                                                                úplne korešponduje</w:t>
            </w:r>
          </w:p>
        </w:tc>
      </w:tr>
      <w:tr w:rsidR="00D2527A" w:rsidRPr="00D2527A" w14:paraId="3CC8D3DB" w14:textId="77777777" w:rsidTr="00D2527A">
        <w:trPr>
          <w:trHeight w:val="4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85DA06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Ako sa mi darí uplatňovať získané vedomosti a zručnosti v mojej každodennej praxi?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9D001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547D7634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6C2C7970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013BA1A5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67B4F667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245DC7DB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</w:tr>
      <w:tr w:rsidR="00D2527A" w:rsidRPr="00D2527A" w14:paraId="2CD4A15E" w14:textId="77777777" w:rsidTr="00D2527A">
        <w:trPr>
          <w:trHeight w:val="400"/>
        </w:trPr>
        <w:tc>
          <w:tcPr>
            <w:tcW w:w="9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745458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lang w:val="sk-SK" w:eastAsia="sk-SK"/>
              </w:rPr>
              <w:t>Vyhodnotenie vzdelávania č. 3</w:t>
            </w:r>
          </w:p>
        </w:tc>
      </w:tr>
      <w:tr w:rsidR="00D2527A" w:rsidRPr="00D2527A" w14:paraId="41DFAC0E" w14:textId="77777777" w:rsidTr="00D2527A">
        <w:trPr>
          <w:trHeight w:val="4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F4E1D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Detaily absolvovaného vzdelávania: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4ACDD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Názov:</w:t>
            </w: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br/>
              <w:t>Téma:</w:t>
            </w: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br/>
              <w:t>Poskytovateľ:</w:t>
            </w: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br/>
              <w:t>Zhrnutie (1 – 2 vetami):</w:t>
            </w:r>
          </w:p>
          <w:p w14:paraId="37887DB7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0A4BB0BF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14C84C02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2A1DCE46" w14:textId="77777777" w:rsid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63189A2D" w14:textId="3EE674DB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</w:tr>
      <w:tr w:rsidR="00D2527A" w:rsidRPr="00D2527A" w14:paraId="1681CCC0" w14:textId="77777777" w:rsidTr="00D2527A">
        <w:trPr>
          <w:trHeight w:val="4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D86AA8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V čom mi rozšírilo obzory?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07324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3BCE0A30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6A69B2AB" w14:textId="547F2FAA" w:rsid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2E547D9A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73F84527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</w:tr>
      <w:tr w:rsidR="00D2527A" w:rsidRPr="00D2527A" w14:paraId="29CD5ABB" w14:textId="77777777" w:rsidTr="00D2527A">
        <w:trPr>
          <w:trHeight w:val="4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98A4AA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Do akej miery korešponduje toto vzdelávanie</w:t>
            </w:r>
          </w:p>
          <w:p w14:paraId="56F1C91A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s profesijným plánom vzdelávania nášho zariadenia a mojím pracovným zaradením?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CBEE4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27F3FF81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569DC710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0       1       2       3       4       5        6       7       8       9       10</w:t>
            </w:r>
          </w:p>
          <w:p w14:paraId="7DEA8A6C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 xml:space="preserve">  vôbec nekorešponduje                                                                 úplne korešponduje</w:t>
            </w:r>
          </w:p>
        </w:tc>
      </w:tr>
      <w:tr w:rsidR="00D2527A" w:rsidRPr="00D2527A" w14:paraId="5B26E19B" w14:textId="77777777" w:rsidTr="00D2527A">
        <w:trPr>
          <w:trHeight w:val="4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1E7766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Ako sa mi darí uplatňovať získané vedomosti a zručnosti v mojej každodennej praxi?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75820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755C95D2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7BEC7D17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3A87D976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08AE5252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2298CE16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</w:tr>
      <w:tr w:rsidR="00D2527A" w:rsidRPr="00D2527A" w14:paraId="7802C260" w14:textId="77777777" w:rsidTr="00D2527A">
        <w:trPr>
          <w:trHeight w:val="400"/>
        </w:trPr>
        <w:tc>
          <w:tcPr>
            <w:tcW w:w="9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9D950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lang w:val="sk-SK" w:eastAsia="sk-SK"/>
              </w:rPr>
              <w:t>Vyhodnotenie vzdelávania č. 4</w:t>
            </w:r>
          </w:p>
        </w:tc>
      </w:tr>
      <w:tr w:rsidR="00D2527A" w:rsidRPr="00D2527A" w14:paraId="38148147" w14:textId="77777777" w:rsidTr="00D2527A">
        <w:trPr>
          <w:trHeight w:val="4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7E7DF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Detaily absolvovaného vzdelávania: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70765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Názov:</w:t>
            </w: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br/>
              <w:t>Téma:</w:t>
            </w: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br/>
              <w:t>Poskytovateľ:</w:t>
            </w: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br/>
              <w:t>Zhrnutie (1 – 2 vetami):</w:t>
            </w:r>
          </w:p>
          <w:p w14:paraId="13A355B5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7C1BB414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  <w:t xml:space="preserve"> </w:t>
            </w:r>
          </w:p>
          <w:p w14:paraId="4DD84D5D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7E1CCA6A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318E3859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</w:tr>
      <w:tr w:rsidR="00D2527A" w:rsidRPr="00D2527A" w14:paraId="7202C816" w14:textId="77777777" w:rsidTr="00D2527A">
        <w:trPr>
          <w:trHeight w:val="4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B05D8F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V čom mi rozšírilo obzory?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1E57A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15CD71CF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0593C8AD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11864A5A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67DF0655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</w:tr>
      <w:tr w:rsidR="00D2527A" w:rsidRPr="00D2527A" w14:paraId="0E18ACBD" w14:textId="77777777" w:rsidTr="00D2527A">
        <w:trPr>
          <w:trHeight w:val="4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C2F2B1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 xml:space="preserve">Do akej miery korešponduje toto vzdelávanie                     </w:t>
            </w:r>
          </w:p>
          <w:p w14:paraId="24E57680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s profesijným plánom vzdelávania nášho zariadenia a mojím pracovným zaradením?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FCC44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1D4C1649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0       1       2       3       4       5        6       7       8       9       10</w:t>
            </w:r>
          </w:p>
          <w:p w14:paraId="0AFFB03C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vôbec nekorešponduje                                                                 úplne korešponduje</w:t>
            </w:r>
          </w:p>
        </w:tc>
      </w:tr>
      <w:tr w:rsidR="00D2527A" w:rsidRPr="00D2527A" w14:paraId="2E769884" w14:textId="77777777" w:rsidTr="00D2527A">
        <w:trPr>
          <w:trHeight w:val="4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A79850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Ako sa mi darí uplatňovať získané vedomosti a zručnosti v mojej každodennej praxi?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B241C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07F500FF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5D33DA4D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294AA77F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30087FB7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51185B62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</w:tr>
      <w:tr w:rsidR="00D2527A" w:rsidRPr="00D2527A" w14:paraId="3F13147D" w14:textId="77777777" w:rsidTr="00D2527A">
        <w:trPr>
          <w:trHeight w:val="400"/>
        </w:trPr>
        <w:tc>
          <w:tcPr>
            <w:tcW w:w="9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5D899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lang w:val="sk-SK" w:eastAsia="sk-SK"/>
              </w:rPr>
              <w:t>Vyhodnotenie vzdelávania č. 5</w:t>
            </w:r>
          </w:p>
        </w:tc>
      </w:tr>
      <w:tr w:rsidR="00D2527A" w:rsidRPr="00D2527A" w14:paraId="6F466D43" w14:textId="77777777" w:rsidTr="00D2527A">
        <w:trPr>
          <w:trHeight w:val="4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5CE02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Detaily absolvovaného vzdelávania: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D1153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Názov:</w:t>
            </w: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br/>
              <w:t>Téma:</w:t>
            </w: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br/>
              <w:t>Poskytovateľ:</w:t>
            </w: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br/>
              <w:t>Zhrnutie (1 – 2 vetami):</w:t>
            </w:r>
          </w:p>
          <w:p w14:paraId="0F4E5487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4B0D7B6F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5F453A99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7DE5E149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7700A853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</w:tr>
      <w:tr w:rsidR="00D2527A" w:rsidRPr="00D2527A" w14:paraId="5F6803AE" w14:textId="77777777" w:rsidTr="00D2527A">
        <w:trPr>
          <w:trHeight w:val="4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DA9FF1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V čom mi rozšírilo obzory?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6E374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0DC09935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30C24558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27EB1890" w14:textId="57287B55" w:rsid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4710577A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011A0CC1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</w:tr>
      <w:tr w:rsidR="00D2527A" w:rsidRPr="00D2527A" w14:paraId="65BA1234" w14:textId="77777777" w:rsidTr="00D2527A">
        <w:trPr>
          <w:trHeight w:val="4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621390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 xml:space="preserve">Do akej miery korešponduje toto vzdelávanie                     </w:t>
            </w:r>
          </w:p>
          <w:p w14:paraId="31954917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s profesijným plánom vzdelávania nášho zariadenia a mojím pracovným zaradením?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1BFA9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74C29B18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0       1       2       3       4       5        6       7       8       9       10</w:t>
            </w:r>
          </w:p>
          <w:p w14:paraId="68C4ECB7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vôbec nekorešponduje                                                                úplne korešponduje</w:t>
            </w:r>
          </w:p>
        </w:tc>
      </w:tr>
      <w:tr w:rsidR="00D2527A" w:rsidRPr="00D2527A" w14:paraId="436E9701" w14:textId="77777777" w:rsidTr="00D2527A">
        <w:trPr>
          <w:trHeight w:val="4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593A0C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Ako sa mi darí uplatňovať získané vedomosti a zručnosti v mojej každodennej praxi?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49A14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2167C231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24918BDF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7EAFBB15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36A90300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0CE4DFE9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</w:tr>
    </w:tbl>
    <w:p w14:paraId="04A3E566" w14:textId="77777777" w:rsidR="00D2527A" w:rsidRPr="00D2527A" w:rsidRDefault="00D2527A" w:rsidP="00D252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 w:eastAsia="sk-SK"/>
        </w:rPr>
      </w:pPr>
    </w:p>
    <w:p w14:paraId="1EA419FA" w14:textId="77777777" w:rsidR="00D2527A" w:rsidRPr="00D2527A" w:rsidRDefault="00D2527A" w:rsidP="00D252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 w:eastAsia="sk-SK"/>
        </w:rPr>
      </w:pPr>
    </w:p>
    <w:p w14:paraId="18854DD6" w14:textId="77777777" w:rsidR="00D2527A" w:rsidRPr="00D2527A" w:rsidRDefault="00D2527A" w:rsidP="00D252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 w:eastAsia="sk-SK"/>
        </w:rPr>
      </w:pPr>
    </w:p>
    <w:p w14:paraId="4D07BF31" w14:textId="77777777" w:rsidR="00D2527A" w:rsidRPr="00D2527A" w:rsidRDefault="00D2527A" w:rsidP="00D252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 w:eastAsia="sk-SK"/>
        </w:rPr>
      </w:pPr>
    </w:p>
    <w:p w14:paraId="3D3E9A56" w14:textId="77777777" w:rsidR="00D2527A" w:rsidRPr="00D2527A" w:rsidRDefault="00D2527A" w:rsidP="00D252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 w:eastAsia="sk-SK"/>
        </w:rPr>
      </w:pPr>
    </w:p>
    <w:p w14:paraId="25B39F6C" w14:textId="77777777" w:rsidR="00D2527A" w:rsidRPr="00D2527A" w:rsidRDefault="00D2527A" w:rsidP="00D252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eastAsia="Times New Roman" w:hAnsi="Calibri" w:cs="Calibri"/>
          <w:sz w:val="22"/>
          <w:szCs w:val="22"/>
          <w:bdr w:val="none" w:sz="0" w:space="0" w:color="auto"/>
          <w:lang w:val="sk-SK" w:eastAsia="sk-SK"/>
        </w:rPr>
      </w:pPr>
    </w:p>
    <w:p w14:paraId="5736BD14" w14:textId="3148F695" w:rsidR="00D2527A" w:rsidRPr="00D2527A" w:rsidRDefault="00D2527A" w:rsidP="00D252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80" w:after="80" w:line="276" w:lineRule="auto"/>
        <w:outlineLvl w:val="3"/>
        <w:rPr>
          <w:rFonts w:ascii="Calibri" w:eastAsia="Times New Roman" w:hAnsi="Calibri" w:cs="Calibri"/>
          <w:b/>
          <w:bCs/>
          <w:sz w:val="26"/>
          <w:szCs w:val="26"/>
          <w:bdr w:val="none" w:sz="0" w:space="0" w:color="auto"/>
          <w:lang w:val="sk-SK" w:eastAsia="sk-SK"/>
        </w:rPr>
      </w:pPr>
      <w:r w:rsidRPr="00D2527A">
        <w:rPr>
          <w:rFonts w:ascii="Calibri" w:eastAsia="Times New Roman" w:hAnsi="Calibri" w:cs="Calibri"/>
          <w:b/>
          <w:bCs/>
          <w:sz w:val="26"/>
          <w:szCs w:val="26"/>
          <w:bdr w:val="none" w:sz="0" w:space="0" w:color="auto"/>
          <w:lang w:val="sk-SK" w:eastAsia="sk-SK"/>
        </w:rPr>
        <w:t>3.  Plánovanie profesijného rozvoja: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3"/>
      </w:tblGrid>
      <w:tr w:rsidR="00D2527A" w:rsidRPr="00D2527A" w14:paraId="5015C14C" w14:textId="77777777" w:rsidTr="00D252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08B8B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lang w:val="sk-SK" w:eastAsia="sk-SK"/>
              </w:rPr>
              <w:t>ROK 20......</w:t>
            </w:r>
          </w:p>
          <w:p w14:paraId="31F64730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8"/>
                <w:bdr w:val="none" w:sz="0" w:space="0" w:color="auto"/>
                <w:lang w:val="sk-SK" w:eastAsia="sk-SK"/>
              </w:rPr>
              <w:t>Identifikovanie mojich profesijných potrieb v oblasti profesijného rozvoja</w:t>
            </w:r>
          </w:p>
        </w:tc>
      </w:tr>
      <w:tr w:rsidR="00D2527A" w:rsidRPr="00D2527A" w14:paraId="4B0F2A49" w14:textId="77777777" w:rsidTr="00D2527A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557AC" w14:textId="5EC0541A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Na základe reflexie oso</w:t>
            </w:r>
            <w:r w:rsidR="001759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bnostných aj odborných predpokladov</w:t>
            </w:r>
            <w:bookmarkStart w:id="0" w:name="_GoBack"/>
            <w:bookmarkEnd w:id="0"/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 xml:space="preserve"> by som potreboval/a posilniť, zlepšiť:</w:t>
            </w:r>
          </w:p>
          <w:p w14:paraId="7B21643B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Vyberte si ideálne 2, max. 3 oblasti</w:t>
            </w:r>
          </w:p>
        </w:tc>
      </w:tr>
      <w:tr w:rsidR="00D2527A" w:rsidRPr="00D2527A" w14:paraId="42B3608F" w14:textId="77777777" w:rsidTr="00D2527A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6204B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999999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74A194B1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999999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i/>
                <w:iCs/>
                <w:color w:val="999999"/>
                <w:sz w:val="22"/>
                <w:szCs w:val="22"/>
                <w:bdr w:val="none" w:sz="0" w:space="0" w:color="auto"/>
                <w:lang w:val="sk-SK" w:eastAsia="sk-SK"/>
              </w:rPr>
              <w:t>*tu vpisujte svoju odpoveď*</w:t>
            </w:r>
          </w:p>
          <w:p w14:paraId="75D23406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1C22AF69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79B011E7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72ABC50C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</w:tr>
      <w:tr w:rsidR="00D2527A" w:rsidRPr="00D2527A" w14:paraId="7A2FBE6E" w14:textId="77777777" w:rsidTr="00D2527A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C29E2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Z čoho táto potreba vyplýva:</w:t>
            </w: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br/>
            </w:r>
            <w:r w:rsidRPr="00D2527A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Napr. zo spätnej väzby, vlastnej reflexie, prípravy na atestácie, prípadne kombinácie viacerých faktorov</w:t>
            </w:r>
          </w:p>
        </w:tc>
      </w:tr>
      <w:tr w:rsidR="00D2527A" w:rsidRPr="00D2527A" w14:paraId="71B52004" w14:textId="77777777" w:rsidTr="00D2527A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98191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999999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45DC580A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999999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i/>
                <w:iCs/>
                <w:color w:val="999999"/>
                <w:sz w:val="22"/>
                <w:szCs w:val="22"/>
                <w:bdr w:val="none" w:sz="0" w:space="0" w:color="auto"/>
                <w:lang w:val="sk-SK" w:eastAsia="sk-SK"/>
              </w:rPr>
              <w:t>*tu vpisujte svoju odpoveď*</w:t>
            </w:r>
          </w:p>
          <w:p w14:paraId="312A5299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3FAF7EB0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4A9C0E3D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5FDB0E01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</w:tr>
      <w:tr w:rsidR="00D2527A" w:rsidRPr="00D2527A" w14:paraId="513B8F74" w14:textId="77777777" w:rsidTr="00D2527A">
        <w:trPr>
          <w:trHeight w:val="4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9A299F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Ako sa v daných oblastiach viem posilniť, zlepšiť:</w:t>
            </w: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br/>
            </w:r>
            <w:r w:rsidRPr="00D2527A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Vzdelávanie, koučing, mentoring, supervízie, vedomý prístup k budovaniu zručnosti v každodennej praxi atď.</w:t>
            </w:r>
          </w:p>
        </w:tc>
      </w:tr>
      <w:tr w:rsidR="00D2527A" w:rsidRPr="00D2527A" w14:paraId="6FAC066B" w14:textId="77777777" w:rsidTr="00D2527A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B350C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999999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642EFA61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999999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i/>
                <w:iCs/>
                <w:color w:val="999999"/>
                <w:sz w:val="22"/>
                <w:szCs w:val="22"/>
                <w:bdr w:val="none" w:sz="0" w:space="0" w:color="auto"/>
                <w:lang w:val="sk-SK" w:eastAsia="sk-SK"/>
              </w:rPr>
              <w:t>*tu vpisujte svoju odpoveď*</w:t>
            </w:r>
          </w:p>
          <w:p w14:paraId="7948402A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63D27ECC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1D57358C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35AE02BE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</w:p>
        </w:tc>
      </w:tr>
      <w:tr w:rsidR="00D2527A" w:rsidRPr="00D2527A" w14:paraId="67A53CCB" w14:textId="77777777" w:rsidTr="00D2527A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F1714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sk-SK" w:eastAsia="sk-SK"/>
              </w:rPr>
              <w:t>Ak plánujete absolvovať v daných oblastiach vzdelávanie: O akých kurzoch máte aktuálne informácie? Aké témy sú pre vás  v nasledujúcich mesiacoch, v nasledujúcom období dôležité zrealizovať?</w:t>
            </w:r>
          </w:p>
        </w:tc>
      </w:tr>
      <w:tr w:rsidR="00D2527A" w:rsidRPr="00D2527A" w14:paraId="392C23B4" w14:textId="77777777" w:rsidTr="00D2527A">
        <w:trPr>
          <w:trHeight w:val="18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A327A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999999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0D0F6065" w14:textId="77777777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999999"/>
                <w:sz w:val="22"/>
                <w:szCs w:val="22"/>
                <w:bdr w:val="none" w:sz="0" w:space="0" w:color="auto"/>
                <w:lang w:val="sk-SK" w:eastAsia="sk-SK"/>
              </w:rPr>
            </w:pPr>
          </w:p>
          <w:p w14:paraId="60B920CC" w14:textId="56C539C4" w:rsidR="00D2527A" w:rsidRPr="00D2527A" w:rsidRDefault="00D2527A" w:rsidP="00D252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999999"/>
                <w:sz w:val="22"/>
                <w:szCs w:val="22"/>
                <w:bdr w:val="none" w:sz="0" w:space="0" w:color="auto"/>
                <w:lang w:val="sk-SK" w:eastAsia="sk-SK"/>
              </w:rPr>
            </w:pPr>
            <w:r w:rsidRPr="00D2527A">
              <w:rPr>
                <w:rFonts w:ascii="Calibri" w:eastAsia="Times New Roman" w:hAnsi="Calibri" w:cs="Calibri"/>
                <w:i/>
                <w:iCs/>
                <w:color w:val="999999"/>
                <w:sz w:val="22"/>
                <w:szCs w:val="22"/>
                <w:bdr w:val="none" w:sz="0" w:space="0" w:color="auto"/>
                <w:lang w:val="sk-SK" w:eastAsia="sk-SK"/>
              </w:rPr>
              <w:t>*tu vpisujte svoju odpoveď*</w:t>
            </w:r>
          </w:p>
        </w:tc>
      </w:tr>
    </w:tbl>
    <w:p w14:paraId="65AC73E8" w14:textId="588C2A6E" w:rsidR="00933FE8" w:rsidRPr="00933FE8" w:rsidRDefault="00933FE8" w:rsidP="00933F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bdr w:val="none" w:sz="0" w:space="0" w:color="auto"/>
          <w:lang w:val="sk-SK"/>
        </w:rPr>
      </w:pPr>
    </w:p>
    <w:sectPr w:rsidR="00933FE8" w:rsidRPr="00933FE8" w:rsidSect="00EC26C9">
      <w:headerReference w:type="default" r:id="rId10"/>
      <w:footerReference w:type="default" r:id="rId11"/>
      <w:pgSz w:w="11906" w:h="16838"/>
      <w:pgMar w:top="1276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8D8A" w14:textId="77777777" w:rsidR="00D17F77" w:rsidRDefault="00D17F77" w:rsidP="00FB0A0B">
      <w:r>
        <w:separator/>
      </w:r>
    </w:p>
  </w:endnote>
  <w:endnote w:type="continuationSeparator" w:id="0">
    <w:p w14:paraId="59AD0156" w14:textId="77777777" w:rsidR="00D17F77" w:rsidRDefault="00D17F77" w:rsidP="00FB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5546" w14:textId="6536A629" w:rsidR="00FB61F0" w:rsidRDefault="00EF4CD5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7216" behindDoc="0" locked="0" layoutInCell="1" allowOverlap="1" wp14:anchorId="35F171AF" wp14:editId="61701180">
          <wp:simplePos x="0" y="0"/>
          <wp:positionH relativeFrom="margin">
            <wp:align>left</wp:align>
          </wp:positionH>
          <wp:positionV relativeFrom="page">
            <wp:posOffset>10056495</wp:posOffset>
          </wp:positionV>
          <wp:extent cx="6477000" cy="635635"/>
          <wp:effectExtent l="0" t="0" r="0" b="0"/>
          <wp:wrapSquare wrapText="bothSides"/>
          <wp:docPr id="36" name="Obrázo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7FEF" w14:textId="77777777" w:rsidR="00D17F77" w:rsidRDefault="00D17F77" w:rsidP="00FB0A0B">
      <w:r>
        <w:separator/>
      </w:r>
    </w:p>
  </w:footnote>
  <w:footnote w:type="continuationSeparator" w:id="0">
    <w:p w14:paraId="0DF28756" w14:textId="77777777" w:rsidR="00D17F77" w:rsidRDefault="00D17F77" w:rsidP="00FB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5110" w14:textId="635AF781" w:rsidR="006A73A7" w:rsidRDefault="006A73A7">
    <w:pPr>
      <w:pStyle w:val="Hlavika"/>
      <w:rPr>
        <w:noProof/>
        <w:lang w:eastAsia="sk-SK"/>
      </w:rPr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3D006BEE" wp14:editId="74EDC505">
          <wp:simplePos x="0" y="0"/>
          <wp:positionH relativeFrom="page">
            <wp:align>right</wp:align>
          </wp:positionH>
          <wp:positionV relativeFrom="paragraph">
            <wp:posOffset>-53340</wp:posOffset>
          </wp:positionV>
          <wp:extent cx="7284720" cy="805775"/>
          <wp:effectExtent l="0" t="0" r="0" b="0"/>
          <wp:wrapNone/>
          <wp:docPr id="35" name="Obrázo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prichova 42, 831 05 Bratislava +421 2 4342 0973 sekretariat@vudpap.sk www.vudpap.sk (9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530"/>
                  <a:stretch/>
                </pic:blipFill>
                <pic:spPr bwMode="auto">
                  <a:xfrm>
                    <a:off x="0" y="0"/>
                    <a:ext cx="7284720" cy="80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EB0EC" w14:textId="77777777" w:rsidR="00FB7B6A" w:rsidRDefault="006A73A7" w:rsidP="006A73A7">
    <w:pPr>
      <w:pStyle w:val="Hlavika"/>
      <w:tabs>
        <w:tab w:val="clear" w:pos="4536"/>
        <w:tab w:val="clear" w:pos="9072"/>
        <w:tab w:val="left" w:pos="3712"/>
      </w:tabs>
      <w:rPr>
        <w:noProof/>
        <w:lang w:eastAsia="sk-SK"/>
      </w:rPr>
    </w:pPr>
    <w:r>
      <w:rPr>
        <w:noProof/>
        <w:lang w:eastAsia="sk-SK"/>
      </w:rPr>
      <w:tab/>
    </w:r>
  </w:p>
  <w:p w14:paraId="39B62CF8" w14:textId="77777777" w:rsidR="00CE11FF" w:rsidRDefault="00CE11FF">
    <w:pPr>
      <w:pStyle w:val="Hlavika"/>
      <w:rPr>
        <w:noProof/>
        <w:lang w:eastAsia="sk-SK"/>
      </w:rPr>
    </w:pPr>
  </w:p>
  <w:p w14:paraId="1CE7FAC4" w14:textId="77777777" w:rsidR="009310FD" w:rsidRDefault="009310FD" w:rsidP="00CE11FF">
    <w:pPr>
      <w:pStyle w:val="Hlavika"/>
      <w:tabs>
        <w:tab w:val="clear" w:pos="4536"/>
        <w:tab w:val="clear" w:pos="9072"/>
        <w:tab w:val="left" w:pos="6880"/>
      </w:tabs>
      <w:rPr>
        <w:noProof/>
        <w:lang w:eastAsia="sk-SK"/>
      </w:rPr>
    </w:pPr>
  </w:p>
  <w:p w14:paraId="0A8BEE6C" w14:textId="77777777" w:rsidR="00FB61F0" w:rsidRDefault="00FB61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64A"/>
    <w:multiLevelType w:val="hybridMultilevel"/>
    <w:tmpl w:val="903846F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0A64"/>
    <w:multiLevelType w:val="hybridMultilevel"/>
    <w:tmpl w:val="53EC17F2"/>
    <w:lvl w:ilvl="0" w:tplc="681EE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05D66"/>
    <w:multiLevelType w:val="hybridMultilevel"/>
    <w:tmpl w:val="93A4A98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165DD"/>
    <w:multiLevelType w:val="hybridMultilevel"/>
    <w:tmpl w:val="3864DEB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83F8A"/>
    <w:multiLevelType w:val="hybridMultilevel"/>
    <w:tmpl w:val="A522852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24803"/>
    <w:multiLevelType w:val="hybridMultilevel"/>
    <w:tmpl w:val="B82E368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16F94"/>
    <w:multiLevelType w:val="hybridMultilevel"/>
    <w:tmpl w:val="92261F4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60E6E"/>
    <w:multiLevelType w:val="hybridMultilevel"/>
    <w:tmpl w:val="C556E7DC"/>
    <w:lvl w:ilvl="0" w:tplc="F42E1D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F157A"/>
    <w:multiLevelType w:val="hybridMultilevel"/>
    <w:tmpl w:val="17D4702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D5E64"/>
    <w:multiLevelType w:val="hybridMultilevel"/>
    <w:tmpl w:val="F872F9E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D49BB"/>
    <w:multiLevelType w:val="hybridMultilevel"/>
    <w:tmpl w:val="7B4A37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B37B03"/>
    <w:multiLevelType w:val="hybridMultilevel"/>
    <w:tmpl w:val="CEA2CBC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5A0169"/>
    <w:multiLevelType w:val="hybridMultilevel"/>
    <w:tmpl w:val="8B5A773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C689E"/>
    <w:multiLevelType w:val="hybridMultilevel"/>
    <w:tmpl w:val="9C2027F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B659D"/>
    <w:multiLevelType w:val="hybridMultilevel"/>
    <w:tmpl w:val="05E6CA40"/>
    <w:lvl w:ilvl="0" w:tplc="FD2045B2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D447111"/>
    <w:multiLevelType w:val="hybridMultilevel"/>
    <w:tmpl w:val="BDBEBC3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CC30AF"/>
    <w:multiLevelType w:val="hybridMultilevel"/>
    <w:tmpl w:val="ABAC7CB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C23FD"/>
    <w:multiLevelType w:val="hybridMultilevel"/>
    <w:tmpl w:val="B0BE0B3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C52AE0"/>
    <w:multiLevelType w:val="hybridMultilevel"/>
    <w:tmpl w:val="F6DE5EF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D30F57"/>
    <w:multiLevelType w:val="hybridMultilevel"/>
    <w:tmpl w:val="1D4C5C5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D75AF3"/>
    <w:multiLevelType w:val="hybridMultilevel"/>
    <w:tmpl w:val="DB4CB6E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392A71"/>
    <w:multiLevelType w:val="hybridMultilevel"/>
    <w:tmpl w:val="F8D8337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6289E"/>
    <w:multiLevelType w:val="hybridMultilevel"/>
    <w:tmpl w:val="CB062CD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3232F"/>
    <w:multiLevelType w:val="hybridMultilevel"/>
    <w:tmpl w:val="13C26D0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F043DB"/>
    <w:multiLevelType w:val="hybridMultilevel"/>
    <w:tmpl w:val="E3B403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A612EC"/>
    <w:multiLevelType w:val="hybridMultilevel"/>
    <w:tmpl w:val="5F0EF0DC"/>
    <w:lvl w:ilvl="0" w:tplc="DDEE6DD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45911" w:themeColor="accent2" w:themeShade="BF"/>
      </w:rPr>
    </w:lvl>
    <w:lvl w:ilvl="1" w:tplc="C812F7C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D52942"/>
    <w:multiLevelType w:val="hybridMultilevel"/>
    <w:tmpl w:val="123CCC5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6F21B5"/>
    <w:multiLevelType w:val="hybridMultilevel"/>
    <w:tmpl w:val="C6BCB45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592C0C"/>
    <w:multiLevelType w:val="hybridMultilevel"/>
    <w:tmpl w:val="8060524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117109"/>
    <w:multiLevelType w:val="hybridMultilevel"/>
    <w:tmpl w:val="96441C0A"/>
    <w:lvl w:ilvl="0" w:tplc="DDEE6D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DDEE6DD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45911" w:themeColor="accent2" w:themeShade="BF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272B80"/>
    <w:multiLevelType w:val="hybridMultilevel"/>
    <w:tmpl w:val="23DE76C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8178E3"/>
    <w:multiLevelType w:val="hybridMultilevel"/>
    <w:tmpl w:val="F9CA738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DC42AA"/>
    <w:multiLevelType w:val="hybridMultilevel"/>
    <w:tmpl w:val="711CBE1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F55BB7"/>
    <w:multiLevelType w:val="hybridMultilevel"/>
    <w:tmpl w:val="7340C61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61DFB"/>
    <w:multiLevelType w:val="hybridMultilevel"/>
    <w:tmpl w:val="AAD2E5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8C05B5"/>
    <w:multiLevelType w:val="hybridMultilevel"/>
    <w:tmpl w:val="43D46EA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165AB0"/>
    <w:multiLevelType w:val="hybridMultilevel"/>
    <w:tmpl w:val="C342684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5B3263"/>
    <w:multiLevelType w:val="hybridMultilevel"/>
    <w:tmpl w:val="7A301B8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927BC"/>
    <w:multiLevelType w:val="hybridMultilevel"/>
    <w:tmpl w:val="0D408D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F7B70"/>
    <w:multiLevelType w:val="hybridMultilevel"/>
    <w:tmpl w:val="770A605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71DD3"/>
    <w:multiLevelType w:val="hybridMultilevel"/>
    <w:tmpl w:val="9AFC36C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A62703"/>
    <w:multiLevelType w:val="multilevel"/>
    <w:tmpl w:val="934E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032879"/>
    <w:multiLevelType w:val="hybridMultilevel"/>
    <w:tmpl w:val="BBF63B6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D73309"/>
    <w:multiLevelType w:val="hybridMultilevel"/>
    <w:tmpl w:val="69464394"/>
    <w:lvl w:ilvl="0" w:tplc="9BCEC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42"/>
  </w:num>
  <w:num w:numId="4">
    <w:abstractNumId w:val="31"/>
  </w:num>
  <w:num w:numId="5">
    <w:abstractNumId w:val="18"/>
  </w:num>
  <w:num w:numId="6">
    <w:abstractNumId w:val="15"/>
  </w:num>
  <w:num w:numId="7">
    <w:abstractNumId w:val="4"/>
  </w:num>
  <w:num w:numId="8">
    <w:abstractNumId w:val="30"/>
  </w:num>
  <w:num w:numId="9">
    <w:abstractNumId w:val="33"/>
  </w:num>
  <w:num w:numId="10">
    <w:abstractNumId w:val="13"/>
  </w:num>
  <w:num w:numId="11">
    <w:abstractNumId w:val="22"/>
  </w:num>
  <w:num w:numId="12">
    <w:abstractNumId w:val="9"/>
  </w:num>
  <w:num w:numId="13">
    <w:abstractNumId w:val="39"/>
  </w:num>
  <w:num w:numId="14">
    <w:abstractNumId w:val="27"/>
  </w:num>
  <w:num w:numId="15">
    <w:abstractNumId w:val="8"/>
  </w:num>
  <w:num w:numId="16">
    <w:abstractNumId w:val="34"/>
  </w:num>
  <w:num w:numId="17">
    <w:abstractNumId w:val="2"/>
  </w:num>
  <w:num w:numId="18">
    <w:abstractNumId w:val="16"/>
  </w:num>
  <w:num w:numId="19">
    <w:abstractNumId w:val="7"/>
  </w:num>
  <w:num w:numId="20">
    <w:abstractNumId w:val="36"/>
  </w:num>
  <w:num w:numId="21">
    <w:abstractNumId w:val="23"/>
  </w:num>
  <w:num w:numId="22">
    <w:abstractNumId w:val="32"/>
  </w:num>
  <w:num w:numId="23">
    <w:abstractNumId w:val="35"/>
  </w:num>
  <w:num w:numId="24">
    <w:abstractNumId w:val="20"/>
  </w:num>
  <w:num w:numId="25">
    <w:abstractNumId w:val="24"/>
  </w:num>
  <w:num w:numId="26">
    <w:abstractNumId w:val="5"/>
  </w:num>
  <w:num w:numId="27">
    <w:abstractNumId w:val="11"/>
  </w:num>
  <w:num w:numId="28">
    <w:abstractNumId w:val="26"/>
  </w:num>
  <w:num w:numId="29">
    <w:abstractNumId w:val="10"/>
  </w:num>
  <w:num w:numId="30">
    <w:abstractNumId w:val="17"/>
  </w:num>
  <w:num w:numId="31">
    <w:abstractNumId w:val="43"/>
  </w:num>
  <w:num w:numId="32">
    <w:abstractNumId w:val="12"/>
  </w:num>
  <w:num w:numId="33">
    <w:abstractNumId w:val="6"/>
  </w:num>
  <w:num w:numId="34">
    <w:abstractNumId w:val="38"/>
  </w:num>
  <w:num w:numId="35">
    <w:abstractNumId w:val="37"/>
  </w:num>
  <w:num w:numId="36">
    <w:abstractNumId w:val="0"/>
  </w:num>
  <w:num w:numId="37">
    <w:abstractNumId w:val="21"/>
  </w:num>
  <w:num w:numId="38">
    <w:abstractNumId w:val="3"/>
  </w:num>
  <w:num w:numId="39">
    <w:abstractNumId w:val="40"/>
  </w:num>
  <w:num w:numId="40">
    <w:abstractNumId w:val="14"/>
  </w:num>
  <w:num w:numId="41">
    <w:abstractNumId w:val="1"/>
  </w:num>
  <w:num w:numId="42">
    <w:abstractNumId w:val="25"/>
  </w:num>
  <w:num w:numId="43">
    <w:abstractNumId w:val="29"/>
  </w:num>
  <w:num w:numId="44">
    <w:abstractNumId w:val="4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B"/>
    <w:rsid w:val="000B2E90"/>
    <w:rsid w:val="000C7791"/>
    <w:rsid w:val="001264DD"/>
    <w:rsid w:val="00153406"/>
    <w:rsid w:val="00175966"/>
    <w:rsid w:val="00184A68"/>
    <w:rsid w:val="001B703B"/>
    <w:rsid w:val="001E0A46"/>
    <w:rsid w:val="002073D8"/>
    <w:rsid w:val="002372E5"/>
    <w:rsid w:val="00240BF6"/>
    <w:rsid w:val="00287028"/>
    <w:rsid w:val="00371622"/>
    <w:rsid w:val="00444C51"/>
    <w:rsid w:val="004668F4"/>
    <w:rsid w:val="00473F8E"/>
    <w:rsid w:val="004812C0"/>
    <w:rsid w:val="004D28A9"/>
    <w:rsid w:val="005106E7"/>
    <w:rsid w:val="0058769A"/>
    <w:rsid w:val="005C205E"/>
    <w:rsid w:val="005E0396"/>
    <w:rsid w:val="006305E4"/>
    <w:rsid w:val="006333FB"/>
    <w:rsid w:val="00655B50"/>
    <w:rsid w:val="006A73A7"/>
    <w:rsid w:val="006D68C0"/>
    <w:rsid w:val="006F62FF"/>
    <w:rsid w:val="00705AF3"/>
    <w:rsid w:val="00751421"/>
    <w:rsid w:val="007B1666"/>
    <w:rsid w:val="00892537"/>
    <w:rsid w:val="00892FA7"/>
    <w:rsid w:val="008C0CAA"/>
    <w:rsid w:val="008F193C"/>
    <w:rsid w:val="009310FD"/>
    <w:rsid w:val="00933FE8"/>
    <w:rsid w:val="00A12482"/>
    <w:rsid w:val="00A36876"/>
    <w:rsid w:val="00A54B40"/>
    <w:rsid w:val="00A75E50"/>
    <w:rsid w:val="00AB7707"/>
    <w:rsid w:val="00AC36C8"/>
    <w:rsid w:val="00AE76AF"/>
    <w:rsid w:val="00B0677D"/>
    <w:rsid w:val="00B40A60"/>
    <w:rsid w:val="00B417B7"/>
    <w:rsid w:val="00B57641"/>
    <w:rsid w:val="00BB1E79"/>
    <w:rsid w:val="00BE10C8"/>
    <w:rsid w:val="00C167A7"/>
    <w:rsid w:val="00C2727E"/>
    <w:rsid w:val="00CE11FF"/>
    <w:rsid w:val="00D0007A"/>
    <w:rsid w:val="00D075C3"/>
    <w:rsid w:val="00D1441E"/>
    <w:rsid w:val="00D17F77"/>
    <w:rsid w:val="00D2527A"/>
    <w:rsid w:val="00DC2DBB"/>
    <w:rsid w:val="00E82BD6"/>
    <w:rsid w:val="00EA2BFF"/>
    <w:rsid w:val="00EC26C9"/>
    <w:rsid w:val="00EF4CD5"/>
    <w:rsid w:val="00FB0A0B"/>
    <w:rsid w:val="00FB61F0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787301"/>
  <w15:chartTrackingRefBased/>
  <w15:docId w15:val="{AED3A767-6001-4C23-A828-94864A1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E03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0"/>
    <w:pPr>
      <w:widowControl w:val="0"/>
      <w:suppressAutoHyphens/>
      <w:spacing w:line="288" w:lineRule="auto"/>
      <w:ind w:left="567" w:right="567"/>
      <w:jc w:val="both"/>
      <w:outlineLvl w:val="1"/>
    </w:pPr>
    <w:rPr>
      <w:rFonts w:ascii="Calibri" w:hAnsi="Calibri" w:cs="Arial Unicode MS"/>
      <w:b/>
      <w:bCs/>
      <w:color w:val="000000"/>
      <w:sz w:val="28"/>
      <w:szCs w:val="28"/>
      <w:u w:color="000000"/>
      <w:lang w:val="sk-SK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A0B"/>
  </w:style>
  <w:style w:type="paragraph" w:styleId="Pta">
    <w:name w:val="footer"/>
    <w:basedOn w:val="Normlny"/>
    <w:link w:val="Pt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0A0B"/>
  </w:style>
  <w:style w:type="character" w:styleId="Hypertextovprepojenie">
    <w:name w:val="Hyperlink"/>
    <w:basedOn w:val="Predvolenpsmoodseku"/>
    <w:uiPriority w:val="99"/>
    <w:unhideWhenUsed/>
    <w:rsid w:val="00B40A6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40A6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0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0FD"/>
    <w:rPr>
      <w:rFonts w:ascii="Segoe UI" w:hAnsi="Segoe UI" w:cs="Segoe UI"/>
      <w:sz w:val="18"/>
      <w:szCs w:val="18"/>
    </w:rPr>
  </w:style>
  <w:style w:type="paragraph" w:customStyle="1" w:styleId="Predvolen">
    <w:name w:val="Predvolené"/>
    <w:rsid w:val="00BE10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customStyle="1" w:styleId="Nadpis2Char">
    <w:name w:val="Nadpis 2 Char"/>
    <w:basedOn w:val="Predvolenpsmoodseku"/>
    <w:link w:val="Nadpis2"/>
    <w:uiPriority w:val="9"/>
    <w:rsid w:val="00A75E50"/>
    <w:rPr>
      <w:rFonts w:ascii="Calibri" w:eastAsia="Arial Unicode MS" w:hAnsi="Calibri" w:cs="Arial Unicode MS"/>
      <w:b/>
      <w:bCs/>
      <w:color w:val="000000"/>
      <w:sz w:val="28"/>
      <w:szCs w:val="28"/>
      <w:u w:color="000000"/>
      <w:bdr w:val="nil"/>
      <w:lang w:eastAsia="en-GB"/>
    </w:rPr>
  </w:style>
  <w:style w:type="paragraph" w:styleId="Odsekzoznamu">
    <w:name w:val="List Paragraph"/>
    <w:basedOn w:val="Normlny"/>
    <w:uiPriority w:val="34"/>
    <w:qFormat/>
    <w:rsid w:val="00A75E50"/>
    <w:pPr>
      <w:ind w:left="720"/>
      <w:contextualSpacing/>
    </w:pPr>
  </w:style>
  <w:style w:type="paragraph" w:customStyle="1" w:styleId="Normal0">
    <w:name w:val="Normal0"/>
    <w:rsid w:val="006D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riekatabuky">
    <w:name w:val="Table Grid"/>
    <w:basedOn w:val="Normlnatabuka"/>
    <w:uiPriority w:val="39"/>
    <w:rsid w:val="002073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DE7490CA030469928E0ADA4EBB259" ma:contentTypeVersion="16" ma:contentTypeDescription="Umožňuje vytvoriť nový dokument." ma:contentTypeScope="" ma:versionID="94480f6d5c35c1d67de40aed041ffdec">
  <xsd:schema xmlns:xsd="http://www.w3.org/2001/XMLSchema" xmlns:xs="http://www.w3.org/2001/XMLSchema" xmlns:p="http://schemas.microsoft.com/office/2006/metadata/properties" xmlns:ns3="e1ce9c21-0c61-4ca9-97df-5312d9c1f4a8" xmlns:ns4="c56d2a40-df60-44d2-b435-8389d2b542c5" targetNamespace="http://schemas.microsoft.com/office/2006/metadata/properties" ma:root="true" ma:fieldsID="ba89c1ba5102b3498be4f07e4e99eca4" ns3:_="" ns4:_="">
    <xsd:import namespace="e1ce9c21-0c61-4ca9-97df-5312d9c1f4a8"/>
    <xsd:import namespace="c56d2a40-df60-44d2-b435-8389d2b54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c21-0c61-4ca9-97df-5312d9c1f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2a40-df60-44d2-b435-8389d2b54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6d2a40-df60-44d2-b435-8389d2b542c5" xsi:nil="true"/>
  </documentManagement>
</p:properties>
</file>

<file path=customXml/itemProps1.xml><?xml version="1.0" encoding="utf-8"?>
<ds:datastoreItem xmlns:ds="http://schemas.openxmlformats.org/officeDocument/2006/customXml" ds:itemID="{709BD0D7-D5CA-48FF-BD0B-6E4858D55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93D49B-442B-428F-B915-FD49C9016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9c21-0c61-4ca9-97df-5312d9c1f4a8"/>
    <ds:schemaRef ds:uri="c56d2a40-df60-44d2-b435-8389d2b54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954817-7BCE-4BAD-9A1B-F6C5A59BDA33}">
  <ds:schemaRefs>
    <ds:schemaRef ds:uri="http://schemas.microsoft.com/office/2006/metadata/properties"/>
    <ds:schemaRef ds:uri="http://purl.org/dc/dcmitype/"/>
    <ds:schemaRef ds:uri="e1ce9c21-0c61-4ca9-97df-5312d9c1f4a8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56d2a40-df60-44d2-b435-8389d2b542c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HPM</dc:creator>
  <cp:keywords/>
  <dc:description/>
  <cp:lastModifiedBy>Lenka Mihalicova</cp:lastModifiedBy>
  <cp:revision>3</cp:revision>
  <cp:lastPrinted>2020-09-16T08:30:00Z</cp:lastPrinted>
  <dcterms:created xsi:type="dcterms:W3CDTF">2023-08-22T10:33:00Z</dcterms:created>
  <dcterms:modified xsi:type="dcterms:W3CDTF">2023-08-22T11:24:00Z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0x0101000C3DE7490CA030469928E0ADA4EBB259</vt:lpwstr>
  </property>
</Properties>
</file>