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D7A85" w14:textId="77777777" w:rsidR="0040743F" w:rsidRPr="0040743F" w:rsidRDefault="0040743F" w:rsidP="004074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b/>
          <w:bCs/>
          <w:sz w:val="40"/>
          <w:szCs w:val="40"/>
          <w:bdr w:val="none" w:sz="0" w:space="0" w:color="auto"/>
          <w:lang w:val="sk-SK"/>
        </w:rPr>
        <w:t>Formulár sebahodnotenia kompetencií pedagogického asistenta</w:t>
      </w:r>
    </w:p>
    <w:p w14:paraId="1152088D" w14:textId="77777777" w:rsidR="0040743F" w:rsidRPr="0040743F" w:rsidRDefault="0040743F" w:rsidP="004074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sk-SK"/>
        </w:rPr>
      </w:pPr>
    </w:p>
    <w:p w14:paraId="131EC099" w14:textId="77777777" w:rsidR="0040743F" w:rsidRPr="0040743F" w:rsidRDefault="0040743F" w:rsidP="004074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1. Pedagogický asistent a dieťa/žiak</w:t>
      </w:r>
    </w:p>
    <w:p w14:paraId="1DCF69FA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>Oblasť sa zameriava na kompetenciu vo vzťahu k deťom/žiakom v súvislosti s ich vývinovými a individuálnymi charakteristikami a faktormi, ktoré ovplyvňujú ich proces učenia a správania. Tá sa prejavuje v schopnosti pedagogického zamestnanca pripraviť a realizovať činnosti pedagogického asistenta, v ktorých pôsobí.</w:t>
      </w:r>
    </w:p>
    <w:p w14:paraId="39215EBB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 xml:space="preserve">Možnosti odpovedí sú usporiadané podľa zvyšujúcej sa úrovne využívania hodnotenej kompetencie. </w:t>
      </w:r>
      <w:r w:rsidRPr="0040743F">
        <w:rPr>
          <w:rFonts w:ascii="Calibri" w:eastAsia="Times New Roman" w:hAnsi="Calibri" w:cs="Calibri"/>
          <w:b/>
          <w:szCs w:val="22"/>
          <w:bdr w:val="none" w:sz="0" w:space="0" w:color="auto"/>
          <w:lang w:val="sk-SK"/>
        </w:rPr>
        <w:t>V každom stĺpci prideľte 1 bod za tie činnosti, ktoré najviac zodpovedajú vami realizovaným aktivitám</w:t>
      </w:r>
      <w:r w:rsidRPr="0040743F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>. Na konci formulára si vyhodnoťte celkový počet bodov a zistite, nakoľko sú vaše kompetencie v súlade s činnosťami v jednotlivej vami označenej úrovni.</w:t>
      </w:r>
    </w:p>
    <w:p w14:paraId="503C0DA4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tbl>
      <w:tblPr>
        <w:tblStyle w:val="Mriekatabuky3"/>
        <w:tblW w:w="15304" w:type="dxa"/>
        <w:tblLook w:val="04A0" w:firstRow="1" w:lastRow="0" w:firstColumn="1" w:lastColumn="0" w:noHBand="0" w:noVBand="1"/>
      </w:tblPr>
      <w:tblGrid>
        <w:gridCol w:w="1253"/>
        <w:gridCol w:w="3278"/>
        <w:gridCol w:w="567"/>
        <w:gridCol w:w="4253"/>
        <w:gridCol w:w="567"/>
        <w:gridCol w:w="4819"/>
        <w:gridCol w:w="567"/>
      </w:tblGrid>
      <w:tr w:rsidR="0040743F" w:rsidRPr="0040743F" w14:paraId="305AEDC2" w14:textId="77777777" w:rsidTr="0040743F">
        <w:trPr>
          <w:trHeight w:val="291"/>
        </w:trPr>
        <w:tc>
          <w:tcPr>
            <w:tcW w:w="1253" w:type="dxa"/>
            <w:vMerge w:val="restart"/>
            <w:vAlign w:val="center"/>
          </w:tcPr>
          <w:p w14:paraId="2AE4210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Označte dosiahnutú úroveň</w:t>
            </w:r>
          </w:p>
        </w:tc>
        <w:tc>
          <w:tcPr>
            <w:tcW w:w="14051" w:type="dxa"/>
            <w:gridSpan w:val="6"/>
            <w:shd w:val="clear" w:color="auto" w:fill="FCF5D5"/>
          </w:tcPr>
          <w:p w14:paraId="0CD3B1D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ÚROVNE</w:t>
            </w:r>
          </w:p>
        </w:tc>
      </w:tr>
      <w:tr w:rsidR="0040743F" w:rsidRPr="0040743F" w14:paraId="4AC5AC49" w14:textId="77777777" w:rsidTr="0040743F">
        <w:trPr>
          <w:trHeight w:val="291"/>
        </w:trPr>
        <w:tc>
          <w:tcPr>
            <w:tcW w:w="1253" w:type="dxa"/>
            <w:vMerge/>
            <w:vAlign w:val="center"/>
          </w:tcPr>
          <w:p w14:paraId="2B60051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78" w:type="dxa"/>
            <w:shd w:val="clear" w:color="auto" w:fill="FFEDD7"/>
          </w:tcPr>
          <w:p w14:paraId="1DB0267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FFEDD7"/>
          </w:tcPr>
          <w:p w14:paraId="09C148C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</w:t>
            </w:r>
          </w:p>
        </w:tc>
        <w:tc>
          <w:tcPr>
            <w:tcW w:w="4253" w:type="dxa"/>
            <w:shd w:val="clear" w:color="auto" w:fill="E1F3D6"/>
          </w:tcPr>
          <w:p w14:paraId="5712AD9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E1F3D6"/>
          </w:tcPr>
          <w:p w14:paraId="0299B6B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</w:t>
            </w:r>
          </w:p>
        </w:tc>
        <w:tc>
          <w:tcPr>
            <w:tcW w:w="4819" w:type="dxa"/>
            <w:shd w:val="clear" w:color="auto" w:fill="DAEAF4"/>
          </w:tcPr>
          <w:p w14:paraId="5E03944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DAEAF4"/>
          </w:tcPr>
          <w:p w14:paraId="4A5C1CB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</w:t>
            </w:r>
          </w:p>
        </w:tc>
      </w:tr>
      <w:tr w:rsidR="0040743F" w:rsidRPr="0040743F" w14:paraId="115835B5" w14:textId="77777777" w:rsidTr="0040743F">
        <w:tc>
          <w:tcPr>
            <w:tcW w:w="1253" w:type="dxa"/>
            <w:vMerge/>
            <w:vAlign w:val="center"/>
          </w:tcPr>
          <w:p w14:paraId="1C6F3B4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78" w:type="dxa"/>
            <w:shd w:val="clear" w:color="auto" w:fill="FFEDD7"/>
          </w:tcPr>
          <w:p w14:paraId="72419C3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Mám základné vedomosti o hlavných znakoch psychického vývinu a osobitostiach príslušného vekového obdobia dieťaťa/žiaka.</w:t>
            </w:r>
          </w:p>
        </w:tc>
        <w:tc>
          <w:tcPr>
            <w:tcW w:w="567" w:type="dxa"/>
          </w:tcPr>
          <w:p w14:paraId="5A137F4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shd w:val="clear" w:color="auto" w:fill="E1F3D6"/>
          </w:tcPr>
          <w:p w14:paraId="39071D7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Dokážem vo svojej práci uplatňovať prístup k deťom/žiakom v súvislosti s vedomosťami o ich psychickom vývine a osobitostiach v kontexte s jednotlivými vekovými obdobiami.</w:t>
            </w:r>
          </w:p>
        </w:tc>
        <w:tc>
          <w:tcPr>
            <w:tcW w:w="567" w:type="dxa"/>
          </w:tcPr>
          <w:p w14:paraId="6102211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shd w:val="clear" w:color="auto" w:fill="DAEAF4"/>
          </w:tcPr>
          <w:p w14:paraId="29BB63E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Dokážem navrhovať a realizovať vhodné prístupy k deťom/žiakom v súvislosti s ich osobitosťami a charakteristikami ich psychického vývinu.</w:t>
            </w:r>
          </w:p>
        </w:tc>
        <w:tc>
          <w:tcPr>
            <w:tcW w:w="567" w:type="dxa"/>
          </w:tcPr>
          <w:p w14:paraId="14F4E09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0C9CFCB6" w14:textId="77777777" w:rsidTr="0040743F">
        <w:tc>
          <w:tcPr>
            <w:tcW w:w="1253" w:type="dxa"/>
            <w:vMerge/>
            <w:vAlign w:val="center"/>
          </w:tcPr>
          <w:p w14:paraId="00110D1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78" w:type="dxa"/>
            <w:shd w:val="clear" w:color="auto" w:fill="FFEDD7"/>
          </w:tcPr>
          <w:p w14:paraId="2930D96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Akceptujem individualitu každého dieťaťa/žiaka bez predsudkov.</w:t>
            </w:r>
          </w:p>
        </w:tc>
        <w:tc>
          <w:tcPr>
            <w:tcW w:w="567" w:type="dxa"/>
          </w:tcPr>
          <w:p w14:paraId="5210B29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shd w:val="clear" w:color="auto" w:fill="E1F3D6"/>
          </w:tcPr>
          <w:p w14:paraId="65A0032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Dokážem prispôsobiť prístup k deťom/žiakom v súvislosti s ich štýlom učenia a edukačnými potrebami.</w:t>
            </w:r>
          </w:p>
        </w:tc>
        <w:tc>
          <w:tcPr>
            <w:tcW w:w="567" w:type="dxa"/>
          </w:tcPr>
          <w:p w14:paraId="46A4CC4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shd w:val="clear" w:color="auto" w:fill="DAEAF4"/>
          </w:tcPr>
          <w:p w14:paraId="3B3D779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Vo svojej práci rešpektujem štýly učenia žiakov, ich pomalé pracovné tempo, aktívne reagujem na ich edukačné potreby a vediem ich k samostatnosti.</w:t>
            </w:r>
          </w:p>
        </w:tc>
        <w:tc>
          <w:tcPr>
            <w:tcW w:w="567" w:type="dxa"/>
          </w:tcPr>
          <w:p w14:paraId="4022A83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6B427E79" w14:textId="77777777" w:rsidTr="0040743F">
        <w:tc>
          <w:tcPr>
            <w:tcW w:w="1253" w:type="dxa"/>
            <w:vMerge/>
            <w:vAlign w:val="center"/>
          </w:tcPr>
          <w:p w14:paraId="7D978FB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78" w:type="dxa"/>
            <w:shd w:val="clear" w:color="auto" w:fill="FFEDD7"/>
          </w:tcPr>
          <w:p w14:paraId="3A70F86F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Dokážem identifikovať edukačný problém a potreby detí/žiakov.</w:t>
            </w:r>
          </w:p>
        </w:tc>
        <w:tc>
          <w:tcPr>
            <w:tcW w:w="567" w:type="dxa"/>
          </w:tcPr>
          <w:p w14:paraId="1AF7808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shd w:val="clear" w:color="auto" w:fill="E1F3D6"/>
          </w:tcPr>
          <w:p w14:paraId="240AC2D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Dokážem vo svojej práci vnímať a rešpektovať individualitu každého dieťaťa/žiaka, podľa toho k nim pristupujem a motivujem ich v školskej práci.</w:t>
            </w:r>
          </w:p>
        </w:tc>
        <w:tc>
          <w:tcPr>
            <w:tcW w:w="567" w:type="dxa"/>
          </w:tcPr>
          <w:p w14:paraId="4BE0847F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shd w:val="clear" w:color="auto" w:fill="DAEAF4"/>
          </w:tcPr>
          <w:p w14:paraId="7F47DB4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Podporujem, motivujem a iniciatívne hľadám spôsoby a prístupy, ako žiakom pomôcť pri zvládaní nárokov školy, s rešpektovaním ich špeciálnych výchovno-vzdelávacích potrieb.</w:t>
            </w:r>
          </w:p>
        </w:tc>
        <w:tc>
          <w:tcPr>
            <w:tcW w:w="567" w:type="dxa"/>
          </w:tcPr>
          <w:p w14:paraId="02B4C05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7F74D357" w14:textId="77777777" w:rsidTr="0040743F">
        <w:tc>
          <w:tcPr>
            <w:tcW w:w="1253" w:type="dxa"/>
            <w:vMerge/>
            <w:vAlign w:val="center"/>
          </w:tcPr>
          <w:p w14:paraId="70FAD7C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78" w:type="dxa"/>
            <w:shd w:val="clear" w:color="auto" w:fill="FFEDD7"/>
          </w:tcPr>
          <w:p w14:paraId="6233D1F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Dokážem identifikovať problémové správanie detí/žiakov.</w:t>
            </w:r>
          </w:p>
        </w:tc>
        <w:tc>
          <w:tcPr>
            <w:tcW w:w="567" w:type="dxa"/>
          </w:tcPr>
          <w:p w14:paraId="790ADC4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shd w:val="clear" w:color="auto" w:fill="E1F3D6"/>
          </w:tcPr>
          <w:p w14:paraId="30B0763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Skontaktujem sa s výchovným poradcom, členmi ŠPT a požiadam ich o pomoc pri riešení problémového správania detí/žiakov.</w:t>
            </w:r>
          </w:p>
        </w:tc>
        <w:tc>
          <w:tcPr>
            <w:tcW w:w="567" w:type="dxa"/>
          </w:tcPr>
          <w:p w14:paraId="7CB301D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shd w:val="clear" w:color="auto" w:fill="DAEAF4"/>
          </w:tcPr>
          <w:p w14:paraId="5F3CC44F" w14:textId="7CBD25A6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Pri usmerňovaní problémového správania detí/žiakov, poskytujem správny vzor, ponúkam žiakom rôzne aktivity výchovného charakteru, formulujem jasné pravidlá správania sa, oceňujem pozitívne prejavy správania sa detí/žiakov.</w:t>
            </w: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ab/>
            </w:r>
          </w:p>
        </w:tc>
        <w:tc>
          <w:tcPr>
            <w:tcW w:w="567" w:type="dxa"/>
          </w:tcPr>
          <w:p w14:paraId="3943F75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1332A7AB" w14:textId="77777777" w:rsidTr="0040743F">
        <w:tc>
          <w:tcPr>
            <w:tcW w:w="1253" w:type="dxa"/>
            <w:vMerge/>
            <w:vAlign w:val="center"/>
          </w:tcPr>
          <w:p w14:paraId="3FDCB1C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78" w:type="dxa"/>
            <w:shd w:val="clear" w:color="auto" w:fill="FFEDD7"/>
          </w:tcPr>
          <w:p w14:paraId="109D253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Podporujem žiakov pri zvládaní nárokov školy.</w:t>
            </w:r>
          </w:p>
        </w:tc>
        <w:tc>
          <w:tcPr>
            <w:tcW w:w="567" w:type="dxa"/>
          </w:tcPr>
          <w:p w14:paraId="77A892F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shd w:val="clear" w:color="auto" w:fill="E1F3D6"/>
          </w:tcPr>
          <w:p w14:paraId="191B7A4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Podporujem a motivujem žiakov pri zvládaní nárokov školy.</w:t>
            </w:r>
          </w:p>
        </w:tc>
        <w:tc>
          <w:tcPr>
            <w:tcW w:w="567" w:type="dxa"/>
          </w:tcPr>
          <w:p w14:paraId="4E2EE09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shd w:val="clear" w:color="auto" w:fill="DAEAF4"/>
          </w:tcPr>
          <w:p w14:paraId="7769EE4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Hľadám a realizujem vhodné stratégie pre nadobudnutie zručností potrebných na zvládnutie nárokov školy v edukačnom procese.</w:t>
            </w:r>
          </w:p>
        </w:tc>
        <w:tc>
          <w:tcPr>
            <w:tcW w:w="567" w:type="dxa"/>
          </w:tcPr>
          <w:p w14:paraId="35E7A85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5A953B78" w14:textId="77777777" w:rsidTr="0040743F">
        <w:tc>
          <w:tcPr>
            <w:tcW w:w="1253" w:type="dxa"/>
            <w:vMerge/>
            <w:vAlign w:val="center"/>
          </w:tcPr>
          <w:p w14:paraId="1957013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78" w:type="dxa"/>
            <w:shd w:val="clear" w:color="auto" w:fill="FFEDD7"/>
          </w:tcPr>
          <w:p w14:paraId="39D6A0B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Citlivo riešim individuálne problémy detí/žiakov s dôrazom na budovanie dôvery.</w:t>
            </w:r>
          </w:p>
        </w:tc>
        <w:tc>
          <w:tcPr>
            <w:tcW w:w="567" w:type="dxa"/>
          </w:tcPr>
          <w:p w14:paraId="79E0E22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shd w:val="clear" w:color="auto" w:fill="E1F3D6"/>
          </w:tcPr>
          <w:p w14:paraId="4351B3AF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Oceňujem pozitívne prejavy dôvery a využívam ich k motivácii žiakov pri zvládaní nárokov školy.</w:t>
            </w:r>
          </w:p>
        </w:tc>
        <w:tc>
          <w:tcPr>
            <w:tcW w:w="567" w:type="dxa"/>
          </w:tcPr>
          <w:p w14:paraId="30672A9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shd w:val="clear" w:color="auto" w:fill="DAEAF4"/>
          </w:tcPr>
          <w:p w14:paraId="00DA0A4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Zabezpečujem deťom/žiakom pocit istoty a bezpečia v školskom prostredí (na vyučovaní, v MŠ, ŠDK i mimoškolských aktivitách).</w:t>
            </w:r>
          </w:p>
        </w:tc>
        <w:tc>
          <w:tcPr>
            <w:tcW w:w="567" w:type="dxa"/>
          </w:tcPr>
          <w:p w14:paraId="47C7E47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04B5D871" w14:textId="77777777" w:rsidTr="0040743F">
        <w:tc>
          <w:tcPr>
            <w:tcW w:w="1253" w:type="dxa"/>
            <w:vMerge/>
            <w:vAlign w:val="center"/>
          </w:tcPr>
          <w:p w14:paraId="2A17486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78" w:type="dxa"/>
            <w:tcBorders>
              <w:bottom w:val="dashSmallGap" w:sz="4" w:space="0" w:color="auto"/>
            </w:tcBorders>
            <w:shd w:val="clear" w:color="auto" w:fill="FFEDD7"/>
          </w:tcPr>
          <w:p w14:paraId="5A41812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Poznám dokumentáciu dieťaťa/žiaka so ŠVVP.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1E04273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tcBorders>
              <w:bottom w:val="dashSmallGap" w:sz="4" w:space="0" w:color="auto"/>
            </w:tcBorders>
            <w:shd w:val="clear" w:color="auto" w:fill="E1F3D6"/>
          </w:tcPr>
          <w:p w14:paraId="2061E48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Viem sa  orientovať a vyhľadávať dôležité informácie v kontexte výchovno-vzdelávacieho procesu. 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66886CE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tcBorders>
              <w:bottom w:val="dashSmallGap" w:sz="4" w:space="0" w:color="auto"/>
            </w:tcBorders>
            <w:shd w:val="clear" w:color="auto" w:fill="DAEAF4"/>
          </w:tcPr>
          <w:p w14:paraId="1AC5ADCF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Navrhujem úpravy do IVP, ktoré vyučujúci akceptujú.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2CA9AF4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16F379DB" w14:textId="77777777" w:rsidTr="0040743F">
        <w:trPr>
          <w:trHeight w:val="826"/>
        </w:trPr>
        <w:tc>
          <w:tcPr>
            <w:tcW w:w="1253" w:type="dxa"/>
            <w:vMerge/>
            <w:tcBorders>
              <w:right w:val="dashSmallGap" w:sz="4" w:space="0" w:color="auto"/>
            </w:tcBorders>
            <w:vAlign w:val="center"/>
          </w:tcPr>
          <w:p w14:paraId="4F3D098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DD7"/>
            <w:vAlign w:val="center"/>
          </w:tcPr>
          <w:p w14:paraId="73A2FC1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4EAD26B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základnej úrovne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B21A5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42AA0EE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/7</w:t>
            </w:r>
          </w:p>
        </w:tc>
        <w:tc>
          <w:tcPr>
            <w:tcW w:w="42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1F3D6"/>
            <w:vAlign w:val="center"/>
          </w:tcPr>
          <w:p w14:paraId="110A280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4DAD8CC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rozšírenej úrovne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FE5CA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5A361D0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/7</w:t>
            </w:r>
          </w:p>
        </w:tc>
        <w:tc>
          <w:tcPr>
            <w:tcW w:w="48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AF4"/>
            <w:vAlign w:val="center"/>
          </w:tcPr>
          <w:p w14:paraId="6904A0F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71A0BEA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pokročilej úrovne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BF2E7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47655ED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/7</w:t>
            </w:r>
          </w:p>
        </w:tc>
      </w:tr>
      <w:tr w:rsidR="0040743F" w:rsidRPr="0040743F" w14:paraId="59D690E8" w14:textId="77777777" w:rsidTr="0040743F">
        <w:trPr>
          <w:trHeight w:val="585"/>
        </w:trPr>
        <w:tc>
          <w:tcPr>
            <w:tcW w:w="1253" w:type="dxa"/>
            <w:vMerge/>
            <w:vAlign w:val="center"/>
          </w:tcPr>
          <w:p w14:paraId="159678B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051" w:type="dxa"/>
            <w:gridSpan w:val="6"/>
            <w:tcBorders>
              <w:top w:val="dashSmallGap" w:sz="4" w:space="0" w:color="auto"/>
            </w:tcBorders>
            <w:shd w:val="clear" w:color="auto" w:fill="FCF5D5"/>
            <w:vAlign w:val="center"/>
          </w:tcPr>
          <w:p w14:paraId="48A0BF4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NÁVRHY  A  PODNETY</w:t>
            </w:r>
          </w:p>
        </w:tc>
      </w:tr>
      <w:tr w:rsidR="0040743F" w:rsidRPr="0040743F" w14:paraId="3D56CE9B" w14:textId="77777777" w:rsidTr="0040743F">
        <w:tc>
          <w:tcPr>
            <w:tcW w:w="1253" w:type="dxa"/>
            <w:vMerge w:val="restart"/>
            <w:vAlign w:val="center"/>
          </w:tcPr>
          <w:p w14:paraId="1782022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Návrhy na zlepšenie</w:t>
            </w:r>
          </w:p>
        </w:tc>
        <w:tc>
          <w:tcPr>
            <w:tcW w:w="3845" w:type="dxa"/>
            <w:gridSpan w:val="2"/>
          </w:tcPr>
          <w:p w14:paraId="71986A6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Informujte sa, aké sú možnosti vhodného prístupu vo výchove k deťom/žiakom u triedneho učiteľa, vyučujúcich a členov ŠPT.</w:t>
            </w:r>
          </w:p>
        </w:tc>
        <w:tc>
          <w:tcPr>
            <w:tcW w:w="4820" w:type="dxa"/>
            <w:gridSpan w:val="2"/>
          </w:tcPr>
          <w:p w14:paraId="7F36D70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Hľadajte spolu s triednym učiteľom u školského psychológa, ako riešiť výchovné problémy v triede, formulovať jasné pravidlá.</w:t>
            </w:r>
          </w:p>
        </w:tc>
        <w:tc>
          <w:tcPr>
            <w:tcW w:w="5386" w:type="dxa"/>
            <w:gridSpan w:val="2"/>
          </w:tcPr>
          <w:p w14:paraId="75E3C05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Navrhujte možnosti riešenia pre zlepšenie prístupu vo výchovno-vzdelávacom procese.</w:t>
            </w:r>
          </w:p>
        </w:tc>
      </w:tr>
      <w:tr w:rsidR="0040743F" w:rsidRPr="0040743F" w14:paraId="3CCC5F06" w14:textId="77777777" w:rsidTr="0040743F">
        <w:tc>
          <w:tcPr>
            <w:tcW w:w="1253" w:type="dxa"/>
            <w:vMerge/>
            <w:vAlign w:val="center"/>
          </w:tcPr>
          <w:p w14:paraId="4640D3A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45" w:type="dxa"/>
            <w:gridSpan w:val="2"/>
          </w:tcPr>
          <w:p w14:paraId="40052C4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Informujte sa, aké sú možnosti vhodného prístupu vo vzdelávaní k deťom/žiakom u triedneho učiteľa, vyučujúcich a členov ŠPT.</w:t>
            </w:r>
          </w:p>
        </w:tc>
        <w:tc>
          <w:tcPr>
            <w:tcW w:w="4820" w:type="dxa"/>
            <w:gridSpan w:val="2"/>
          </w:tcPr>
          <w:p w14:paraId="21805B8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Hľadajte spolu s triednym učiteľom u školského špeciálneho pedagóga, ako riešiť vzdelávacie problémy v triede, formulovať jasné pravidlá.</w:t>
            </w:r>
          </w:p>
        </w:tc>
        <w:tc>
          <w:tcPr>
            <w:tcW w:w="5386" w:type="dxa"/>
            <w:gridSpan w:val="2"/>
          </w:tcPr>
          <w:p w14:paraId="5443818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Konzultujte výsledky pozorovania žiakov s členmi ŠPT, hľadajte možnosti vhodného prístupu k deťom/žiakom vo výchovno-vzdelávacom procese.</w:t>
            </w:r>
          </w:p>
        </w:tc>
      </w:tr>
      <w:tr w:rsidR="0040743F" w:rsidRPr="0040743F" w14:paraId="23659A9C" w14:textId="77777777" w:rsidTr="0040743F">
        <w:tc>
          <w:tcPr>
            <w:tcW w:w="1253" w:type="dxa"/>
            <w:vMerge/>
          </w:tcPr>
          <w:p w14:paraId="07663A4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45" w:type="dxa"/>
            <w:gridSpan w:val="2"/>
          </w:tcPr>
          <w:p w14:paraId="77D5979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Vyhľadávajte si rôzne informácie, materiály, ktoré súvisia so vzdelávacími a výchovnými problémami žiaka/žiakov.</w:t>
            </w:r>
          </w:p>
        </w:tc>
        <w:tc>
          <w:tcPr>
            <w:tcW w:w="4820" w:type="dxa"/>
            <w:gridSpan w:val="2"/>
          </w:tcPr>
          <w:p w14:paraId="5826779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Orientujte sa v odbornej literatúre, neustále pripravujte rôzne materiály, pracovné listy, edukačné pomôcky, aktivity.</w:t>
            </w:r>
          </w:p>
        </w:tc>
        <w:tc>
          <w:tcPr>
            <w:tcW w:w="5386" w:type="dxa"/>
            <w:gridSpan w:val="2"/>
          </w:tcPr>
          <w:p w14:paraId="56C6CAF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Pripravujte materiály pre ostatných PA z odbornej literatúry, ktoré súvisia s odporúčaniami pre činnosť so žiakmi so ŠVVP.</w:t>
            </w:r>
          </w:p>
        </w:tc>
      </w:tr>
      <w:tr w:rsidR="0040743F" w:rsidRPr="0040743F" w14:paraId="615A927E" w14:textId="77777777" w:rsidTr="0040743F">
        <w:tc>
          <w:tcPr>
            <w:tcW w:w="1253" w:type="dxa"/>
            <w:vMerge/>
          </w:tcPr>
          <w:p w14:paraId="0BE9189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45" w:type="dxa"/>
            <w:gridSpan w:val="2"/>
          </w:tcPr>
          <w:p w14:paraId="0860D1A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Zúčastňujte sa školení, odborných seminárov pre PA.</w:t>
            </w:r>
          </w:p>
        </w:tc>
        <w:tc>
          <w:tcPr>
            <w:tcW w:w="4820" w:type="dxa"/>
            <w:gridSpan w:val="2"/>
          </w:tcPr>
          <w:p w14:paraId="05582FD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Sieťujte sa s ostatnými PA, PZ a OZ, na základe spolupráce, vytvárajte družbu/partnerstvá s ostatnými PA v rámci regiónu.</w:t>
            </w:r>
          </w:p>
        </w:tc>
        <w:tc>
          <w:tcPr>
            <w:tcW w:w="5386" w:type="dxa"/>
            <w:gridSpan w:val="2"/>
          </w:tcPr>
          <w:p w14:paraId="232F1C3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Organizujte v spolupráci s členmi ŠPT pracovné stretnutia pre PA, metodické dni pre PA v škole, inšpirujte sa príkladmi dobrej praxe. </w:t>
            </w:r>
          </w:p>
        </w:tc>
      </w:tr>
    </w:tbl>
    <w:p w14:paraId="6AB2D92B" w14:textId="77777777" w:rsidR="0040743F" w:rsidRPr="0040743F" w:rsidRDefault="0040743F" w:rsidP="004074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  <w:bookmarkStart w:id="0" w:name="_Hlk112349559"/>
    </w:p>
    <w:p w14:paraId="6A4227F3" w14:textId="77777777" w:rsidR="0040743F" w:rsidRPr="0040743F" w:rsidRDefault="0040743F" w:rsidP="004074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Indikátory v zmysle dôkazov:</w:t>
      </w:r>
      <w:r w:rsidRPr="0040743F">
        <w:rPr>
          <w:rFonts w:ascii="Calibri" w:eastAsia="Times New Roman" w:hAnsi="Calibri" w:cs="Calibri"/>
          <w:bdr w:val="none" w:sz="0" w:space="0" w:color="auto"/>
          <w:lang w:val="sk-SK"/>
        </w:rPr>
        <w:t xml:space="preserve"> </w:t>
      </w:r>
      <w:bookmarkEnd w:id="0"/>
      <w:r w:rsidRPr="0040743F">
        <w:rPr>
          <w:rFonts w:ascii="Calibri" w:eastAsia="Times New Roman" w:hAnsi="Calibri" w:cs="Calibri"/>
          <w:bdr w:val="none" w:sz="0" w:space="0" w:color="auto"/>
          <w:lang w:val="sk-SK"/>
        </w:rPr>
        <w:t>aktívna komunikácia s triednym učiteľom a členmi ŠPT o edukačných potrebách jednotlivých žiakov.</w:t>
      </w:r>
    </w:p>
    <w:p w14:paraId="0703939C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240" w:line="276" w:lineRule="auto"/>
        <w:ind w:left="215" w:right="204" w:hanging="215"/>
        <w:rPr>
          <w:rFonts w:ascii="Calibri" w:eastAsia="Times New Roman" w:hAnsi="Calibri" w:cs="Calibri"/>
          <w:b/>
          <w:bdr w:val="none" w:sz="0" w:space="0" w:color="auto"/>
          <w:lang w:val="sk-SK"/>
        </w:rPr>
      </w:pPr>
    </w:p>
    <w:p w14:paraId="2F428497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left="215" w:right="204" w:hanging="215"/>
        <w:rPr>
          <w:rFonts w:ascii="Calibri" w:eastAsia="Times New Roman" w:hAnsi="Calibri" w:cs="Calibri"/>
          <w:b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b/>
          <w:bdr w:val="none" w:sz="0" w:space="0" w:color="auto"/>
          <w:lang w:val="sk-SK"/>
        </w:rPr>
        <w:t>2. Pedagogický asistent a učiteľ/výchovno-vzdelávací proces</w:t>
      </w:r>
    </w:p>
    <w:p w14:paraId="25E5622F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bCs/>
          <w:szCs w:val="22"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bCs/>
          <w:szCs w:val="22"/>
          <w:bdr w:val="none" w:sz="0" w:space="0" w:color="auto"/>
          <w:lang w:val="sk-SK"/>
        </w:rPr>
        <w:t>Oblasť sa zameriava na kompetenciu spolupráce PA s učiteľom, prípravu na vyučovanie</w:t>
      </w:r>
      <w:r w:rsidRPr="0040743F">
        <w:rPr>
          <w:rFonts w:ascii="Calibri" w:eastAsia="Times New Roman" w:hAnsi="Calibri" w:cs="Calibri"/>
          <w:b/>
          <w:szCs w:val="22"/>
          <w:bdr w:val="none" w:sz="0" w:space="0" w:color="auto"/>
          <w:lang w:val="sk-SK"/>
        </w:rPr>
        <w:t xml:space="preserve"> </w:t>
      </w:r>
      <w:r w:rsidRPr="0040743F">
        <w:rPr>
          <w:rFonts w:ascii="Calibri" w:eastAsia="Times New Roman" w:hAnsi="Calibri" w:cs="Calibri"/>
          <w:bCs/>
          <w:szCs w:val="22"/>
          <w:bdr w:val="none" w:sz="0" w:space="0" w:color="auto"/>
          <w:lang w:val="sk-SK"/>
        </w:rPr>
        <w:t>a samotné pôsobenie PA vo výchovno-vzdelávacom procese.</w:t>
      </w:r>
    </w:p>
    <w:p w14:paraId="6BF469EE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 xml:space="preserve">Možnosti odpovedí sú usporiadané podľa zvyšujúcej sa úrovne využívania hodnotenej kompetencie. </w:t>
      </w:r>
      <w:r w:rsidRPr="0040743F">
        <w:rPr>
          <w:rFonts w:ascii="Calibri" w:eastAsia="Times New Roman" w:hAnsi="Calibri" w:cs="Calibri"/>
          <w:b/>
          <w:szCs w:val="22"/>
          <w:bdr w:val="none" w:sz="0" w:space="0" w:color="auto"/>
          <w:lang w:val="sk-SK"/>
        </w:rPr>
        <w:t>V každom stĺpci prideľte 1 bod za tie činnosti, ktoré najviac zodpovedajú vami realizovaným aktivitám</w:t>
      </w:r>
      <w:r w:rsidRPr="0040743F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>. Na konci formulára si vyhodnoťte celkový počet bodov a zistite, nakoľko sú vaše kompetencie v súlade s činnosťami v jednotlivej vami označenej úrovni.</w:t>
      </w:r>
    </w:p>
    <w:p w14:paraId="1A90CCE5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tbl>
      <w:tblPr>
        <w:tblStyle w:val="Mriekatabuky3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567"/>
        <w:gridCol w:w="4253"/>
        <w:gridCol w:w="567"/>
        <w:gridCol w:w="4819"/>
        <w:gridCol w:w="567"/>
      </w:tblGrid>
      <w:tr w:rsidR="0040743F" w:rsidRPr="0040743F" w14:paraId="00E15634" w14:textId="77777777" w:rsidTr="0040743F">
        <w:trPr>
          <w:trHeight w:val="334"/>
        </w:trPr>
        <w:tc>
          <w:tcPr>
            <w:tcW w:w="1271" w:type="dxa"/>
            <w:vMerge w:val="restart"/>
            <w:vAlign w:val="center"/>
          </w:tcPr>
          <w:p w14:paraId="4011235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Označte dosiahnutú úroveň</w:t>
            </w:r>
          </w:p>
        </w:tc>
        <w:tc>
          <w:tcPr>
            <w:tcW w:w="14033" w:type="dxa"/>
            <w:gridSpan w:val="6"/>
            <w:shd w:val="clear" w:color="auto" w:fill="FCF5D5"/>
          </w:tcPr>
          <w:p w14:paraId="6C868D2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ÚROVNE</w:t>
            </w:r>
          </w:p>
        </w:tc>
      </w:tr>
      <w:tr w:rsidR="0040743F" w:rsidRPr="0040743F" w14:paraId="1EE68015" w14:textId="77777777" w:rsidTr="0040743F">
        <w:trPr>
          <w:trHeight w:val="278"/>
        </w:trPr>
        <w:tc>
          <w:tcPr>
            <w:tcW w:w="1271" w:type="dxa"/>
            <w:vMerge/>
            <w:vAlign w:val="center"/>
          </w:tcPr>
          <w:p w14:paraId="5FB4BE5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0" w:type="dxa"/>
            <w:shd w:val="clear" w:color="auto" w:fill="FFEDD7"/>
          </w:tcPr>
          <w:p w14:paraId="33F5F07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FFEDD7"/>
          </w:tcPr>
          <w:p w14:paraId="7D16A54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</w:t>
            </w:r>
          </w:p>
        </w:tc>
        <w:tc>
          <w:tcPr>
            <w:tcW w:w="4253" w:type="dxa"/>
            <w:shd w:val="clear" w:color="auto" w:fill="E1F3D6"/>
          </w:tcPr>
          <w:p w14:paraId="68D04AE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E1F3D6"/>
          </w:tcPr>
          <w:p w14:paraId="19D7126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</w:t>
            </w:r>
          </w:p>
        </w:tc>
        <w:tc>
          <w:tcPr>
            <w:tcW w:w="4819" w:type="dxa"/>
            <w:shd w:val="clear" w:color="auto" w:fill="DAEAF4"/>
          </w:tcPr>
          <w:p w14:paraId="6AE8FA7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DAEAF4"/>
          </w:tcPr>
          <w:p w14:paraId="06DE72C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</w:t>
            </w:r>
          </w:p>
        </w:tc>
      </w:tr>
      <w:tr w:rsidR="0040743F" w:rsidRPr="0040743F" w14:paraId="605ABCF0" w14:textId="77777777" w:rsidTr="0040743F">
        <w:tc>
          <w:tcPr>
            <w:tcW w:w="1271" w:type="dxa"/>
            <w:vMerge/>
            <w:vAlign w:val="center"/>
          </w:tcPr>
          <w:p w14:paraId="0BCC712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0" w:type="dxa"/>
            <w:shd w:val="clear" w:color="auto" w:fill="FFEDD7"/>
          </w:tcPr>
          <w:p w14:paraId="3D1DE8F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Rešpektujem svoj rozvrh a vopred sa pripravujem na každú vyučovaciu hodinu.</w:t>
            </w:r>
          </w:p>
        </w:tc>
        <w:tc>
          <w:tcPr>
            <w:tcW w:w="567" w:type="dxa"/>
          </w:tcPr>
          <w:p w14:paraId="3F7F38F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shd w:val="clear" w:color="auto" w:fill="E1F3D6"/>
          </w:tcPr>
          <w:p w14:paraId="0EB9A23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Pri príprave na vyučovaciu hodinu diskutujeme s vyučujúcim o prístupoch a postupoch na vyučovacej hodine.</w:t>
            </w:r>
          </w:p>
        </w:tc>
        <w:tc>
          <w:tcPr>
            <w:tcW w:w="567" w:type="dxa"/>
          </w:tcPr>
          <w:p w14:paraId="0290F83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shd w:val="clear" w:color="auto" w:fill="DAEAF4"/>
          </w:tcPr>
          <w:p w14:paraId="0E8E2BF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Plánujem si činnosť so žiakom so ŠVVP a ostatnými žiakmi v triede v spolupráci s učiteľom.</w:t>
            </w:r>
          </w:p>
        </w:tc>
        <w:tc>
          <w:tcPr>
            <w:tcW w:w="567" w:type="dxa"/>
          </w:tcPr>
          <w:p w14:paraId="7F399D7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2AC9D05E" w14:textId="77777777" w:rsidTr="0040743F">
        <w:tc>
          <w:tcPr>
            <w:tcW w:w="1271" w:type="dxa"/>
            <w:vMerge/>
            <w:vAlign w:val="center"/>
          </w:tcPr>
          <w:p w14:paraId="140F33CF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0" w:type="dxa"/>
            <w:shd w:val="clear" w:color="auto" w:fill="FFEDD7"/>
          </w:tcPr>
          <w:p w14:paraId="26433FE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Som oboznámená s učebnými a kompenzačnými pomôckami, ktoré žiaci používajú na vyučovacej hodine.</w:t>
            </w:r>
          </w:p>
        </w:tc>
        <w:tc>
          <w:tcPr>
            <w:tcW w:w="567" w:type="dxa"/>
          </w:tcPr>
          <w:p w14:paraId="7CF7412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shd w:val="clear" w:color="auto" w:fill="E1F3D6"/>
          </w:tcPr>
          <w:p w14:paraId="348A826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Akceptujem používanie učebných a kompenzačných pomôcok žiakmi so ŠVVP.</w:t>
            </w:r>
          </w:p>
        </w:tc>
        <w:tc>
          <w:tcPr>
            <w:tcW w:w="567" w:type="dxa"/>
          </w:tcPr>
          <w:p w14:paraId="40B8929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shd w:val="clear" w:color="auto" w:fill="DAEAF4"/>
          </w:tcPr>
          <w:p w14:paraId="03DC6C0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 spolupráci s učiteľom pripravujem učebné a kompenzačné pomôcky.</w:t>
            </w:r>
          </w:p>
          <w:p w14:paraId="3A29BCE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Navrhujem úlohy, úpravy príkladov a zadaní pre žiakov so ŠVVP v spolupráci s učiteľom a s akceptovaním ich ŠVVP.</w:t>
            </w:r>
          </w:p>
        </w:tc>
        <w:tc>
          <w:tcPr>
            <w:tcW w:w="567" w:type="dxa"/>
          </w:tcPr>
          <w:p w14:paraId="6E40109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45FC029E" w14:textId="77777777" w:rsidTr="0040743F">
        <w:tc>
          <w:tcPr>
            <w:tcW w:w="1271" w:type="dxa"/>
            <w:vMerge/>
            <w:vAlign w:val="center"/>
          </w:tcPr>
          <w:p w14:paraId="1B4B79B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0" w:type="dxa"/>
            <w:shd w:val="clear" w:color="auto" w:fill="FFEDD7"/>
          </w:tcPr>
          <w:p w14:paraId="3988697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Som oboznámená s možnosťami úprav písomných prác a testov podľa potrieb jednotlivých žiakov.</w:t>
            </w:r>
          </w:p>
        </w:tc>
        <w:tc>
          <w:tcPr>
            <w:tcW w:w="567" w:type="dxa"/>
          </w:tcPr>
          <w:p w14:paraId="414214B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shd w:val="clear" w:color="auto" w:fill="E1F3D6"/>
          </w:tcPr>
          <w:p w14:paraId="1F21128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Rešpektujem nastavené pravidlá pre úpravu písomných prác a testov podľa potrieb jednotlivých žiakov, som prítomný pri realizácii/vypracovaní písomných prác a testov žiakmi.</w:t>
            </w:r>
          </w:p>
        </w:tc>
        <w:tc>
          <w:tcPr>
            <w:tcW w:w="567" w:type="dxa"/>
          </w:tcPr>
          <w:p w14:paraId="52CFEC4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shd w:val="clear" w:color="auto" w:fill="DAEAF4"/>
          </w:tcPr>
          <w:p w14:paraId="0DA74A1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 spolupráci s vyučujúcim participujem na príprave úprav písomných prác, testov a pracovných listov.</w:t>
            </w:r>
          </w:p>
        </w:tc>
        <w:tc>
          <w:tcPr>
            <w:tcW w:w="567" w:type="dxa"/>
          </w:tcPr>
          <w:p w14:paraId="65D20AF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3015B176" w14:textId="77777777" w:rsidTr="0040743F">
        <w:tc>
          <w:tcPr>
            <w:tcW w:w="1271" w:type="dxa"/>
            <w:vMerge/>
            <w:vAlign w:val="center"/>
          </w:tcPr>
          <w:p w14:paraId="6FFD538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0" w:type="dxa"/>
            <w:shd w:val="clear" w:color="auto" w:fill="FFEDD7"/>
          </w:tcPr>
          <w:p w14:paraId="6479F34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Ovládam metódy a formy výchovno-vzdelávacieho procesu.</w:t>
            </w:r>
          </w:p>
        </w:tc>
        <w:tc>
          <w:tcPr>
            <w:tcW w:w="567" w:type="dxa"/>
          </w:tcPr>
          <w:p w14:paraId="3576BC3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shd w:val="clear" w:color="auto" w:fill="E1F3D6"/>
          </w:tcPr>
          <w:p w14:paraId="27205B0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Spoluorganizujem činnosť detí/žiakov počas vyučovania v súlade s pokynmi učiteľa.</w:t>
            </w:r>
          </w:p>
        </w:tc>
        <w:tc>
          <w:tcPr>
            <w:tcW w:w="567" w:type="dxa"/>
          </w:tcPr>
          <w:p w14:paraId="1F50365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shd w:val="clear" w:color="auto" w:fill="DAEAF4"/>
          </w:tcPr>
          <w:p w14:paraId="63408C0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Uplatňujem individuálnu a skupinovú činnosť žiakov v triede súbežne s vyučujúcim a v súlade s jeho pokynmi.</w:t>
            </w:r>
          </w:p>
        </w:tc>
        <w:tc>
          <w:tcPr>
            <w:tcW w:w="567" w:type="dxa"/>
          </w:tcPr>
          <w:p w14:paraId="3E49CBA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1C2CF17C" w14:textId="77777777" w:rsidTr="0040743F">
        <w:tc>
          <w:tcPr>
            <w:tcW w:w="1271" w:type="dxa"/>
            <w:vMerge/>
            <w:vAlign w:val="center"/>
          </w:tcPr>
          <w:p w14:paraId="4B45CAC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EDD7"/>
          </w:tcPr>
          <w:p w14:paraId="4F80A54F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Bezprostredne spolupracujem s učiteľom v triede, rešpektujem jeho názory a rozhodnutia, riadim sa jeho inštrukciami.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5294F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1F3D6"/>
          </w:tcPr>
          <w:p w14:paraId="1C29128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Spolupodieľam sa na príprave pracovných listov a pomôcok pre žiakov so ŠVVP.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B8C69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AEAF4"/>
          </w:tcPr>
          <w:p w14:paraId="41A7913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Spolupracujem s učiteľom pri príprave a tvorbe rôznych typov úloh v závislosti od potrieb žiakov.</w:t>
            </w:r>
          </w:p>
        </w:tc>
        <w:tc>
          <w:tcPr>
            <w:tcW w:w="567" w:type="dxa"/>
          </w:tcPr>
          <w:p w14:paraId="547B605F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56564A8B" w14:textId="77777777" w:rsidTr="0040743F">
        <w:tc>
          <w:tcPr>
            <w:tcW w:w="1271" w:type="dxa"/>
            <w:vMerge/>
            <w:vAlign w:val="center"/>
          </w:tcPr>
          <w:p w14:paraId="0338D4C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EDD7"/>
          </w:tcPr>
          <w:p w14:paraId="364788A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Spolupracujem s učiteľom pri plánovaní vyučovacej hodiny.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51FE2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1F3D6"/>
          </w:tcPr>
          <w:p w14:paraId="71910C3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Vediem žiakov k osvojovaniu si vhodných stratégií práce, umožňujem im pracovať vlastným učebným a pracovným tempom na jednotlivých vyučovacích hodinách, tým podporujem ich individuálny spôsob práce a samostatnosť.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8D99C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AEAF4"/>
          </w:tcPr>
          <w:p w14:paraId="2751496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Podporujem nielen plnenie úloh zo strany detí/žiakov, ale hlavne ich porozumenie.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7478B8C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3B1FF31F" w14:textId="77777777" w:rsidTr="0040743F">
        <w:tc>
          <w:tcPr>
            <w:tcW w:w="1271" w:type="dxa"/>
            <w:vMerge/>
            <w:vAlign w:val="center"/>
          </w:tcPr>
          <w:p w14:paraId="477687A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EDD7"/>
          </w:tcPr>
          <w:p w14:paraId="293E93E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Orientujem sa vo všeobecných zásadách pedagogickej práce a v systéme hodnotenia žiakov.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BD631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1F3D6"/>
          </w:tcPr>
          <w:p w14:paraId="5C8EE5C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Poskytujem učiteľovi informácie, spätnú väzbu o výchovno-vzdelávacích výsledkoch a postupoch práce žiaka/žiakov na konci vyučovacej hodiny.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11281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AEAF4"/>
          </w:tcPr>
          <w:p w14:paraId="3A3C6B7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 spolupráci s vyučujúcim uplatňujem formatívne hodnotenie vo výchovno-vzdelávacom procese.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3AF3EEE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36F759B2" w14:textId="77777777" w:rsidTr="0040743F">
        <w:tc>
          <w:tcPr>
            <w:tcW w:w="1271" w:type="dxa"/>
            <w:vMerge/>
            <w:vAlign w:val="center"/>
          </w:tcPr>
          <w:p w14:paraId="53BECDB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EDD7"/>
          </w:tcPr>
          <w:p w14:paraId="59E7D7E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Vytváram priestor ku kontrole výsledkov činností.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537A2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1F3D6"/>
          </w:tcPr>
          <w:p w14:paraId="53815EC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Podporujem sebahodnotenie žiaka/žiakov a hodnotenie práce skupiny.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1E4F9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AEAF4"/>
          </w:tcPr>
          <w:p w14:paraId="16DF1B8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Zapájam žiaka/žiakov do tvorby kritérií hodnotenia výsledkov výchovno-vzdelávacej činnosti.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0830108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5B3F983C" w14:textId="77777777" w:rsidTr="0040743F">
        <w:trPr>
          <w:trHeight w:val="826"/>
        </w:trPr>
        <w:tc>
          <w:tcPr>
            <w:tcW w:w="1271" w:type="dxa"/>
            <w:vMerge/>
            <w:tcBorders>
              <w:right w:val="dashSmallGap" w:sz="4" w:space="0" w:color="auto"/>
            </w:tcBorders>
            <w:vAlign w:val="center"/>
          </w:tcPr>
          <w:p w14:paraId="4A38DA2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DD7"/>
            <w:vAlign w:val="center"/>
          </w:tcPr>
          <w:p w14:paraId="0215F7D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1FD2B02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základnej úrovne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BBA97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6A615C5F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/8</w:t>
            </w:r>
          </w:p>
        </w:tc>
        <w:tc>
          <w:tcPr>
            <w:tcW w:w="42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1F3D6"/>
            <w:vAlign w:val="center"/>
          </w:tcPr>
          <w:p w14:paraId="3421AB6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0AB9C18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rozšírenej úrovne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4103A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4034C67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/8</w:t>
            </w:r>
          </w:p>
        </w:tc>
        <w:tc>
          <w:tcPr>
            <w:tcW w:w="48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AF4"/>
            <w:vAlign w:val="center"/>
          </w:tcPr>
          <w:p w14:paraId="43AEF66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2A2EF30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pokročilej úrovne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2F37A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3C77CEA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/8</w:t>
            </w:r>
          </w:p>
        </w:tc>
      </w:tr>
      <w:tr w:rsidR="0040743F" w:rsidRPr="0040743F" w14:paraId="6E59CD27" w14:textId="77777777" w:rsidTr="0040743F">
        <w:trPr>
          <w:trHeight w:val="673"/>
        </w:trPr>
        <w:tc>
          <w:tcPr>
            <w:tcW w:w="1271" w:type="dxa"/>
            <w:vMerge/>
            <w:vAlign w:val="center"/>
          </w:tcPr>
          <w:p w14:paraId="31C01F2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033" w:type="dxa"/>
            <w:gridSpan w:val="6"/>
            <w:tcBorders>
              <w:top w:val="dashSmallGap" w:sz="4" w:space="0" w:color="auto"/>
            </w:tcBorders>
            <w:shd w:val="clear" w:color="auto" w:fill="FCF5D5"/>
          </w:tcPr>
          <w:p w14:paraId="3277B71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5B8CA3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NÁVRHY  A  PODNETY</w:t>
            </w:r>
          </w:p>
          <w:p w14:paraId="0D32BBC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1A2F3D56" w14:textId="77777777" w:rsidTr="0040743F">
        <w:tc>
          <w:tcPr>
            <w:tcW w:w="1271" w:type="dxa"/>
            <w:vMerge w:val="restart"/>
            <w:vAlign w:val="center"/>
          </w:tcPr>
          <w:p w14:paraId="06203C8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Návrhy na zlepšenie</w:t>
            </w:r>
          </w:p>
        </w:tc>
        <w:tc>
          <w:tcPr>
            <w:tcW w:w="3827" w:type="dxa"/>
            <w:gridSpan w:val="2"/>
          </w:tcPr>
          <w:p w14:paraId="1DBF5F3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Vytvárajte žiakom priestor pre samostatnosť a zodpovednosť za výsledky učenia sa.</w:t>
            </w:r>
          </w:p>
        </w:tc>
        <w:tc>
          <w:tcPr>
            <w:tcW w:w="4820" w:type="dxa"/>
            <w:gridSpan w:val="2"/>
          </w:tcPr>
          <w:p w14:paraId="51B475B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Overujte pochopenie a správnosť riešenia pridelených úloh žiakom.</w:t>
            </w:r>
          </w:p>
          <w:p w14:paraId="13155BF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386" w:type="dxa"/>
            <w:gridSpan w:val="2"/>
            <w:vMerge w:val="restart"/>
          </w:tcPr>
          <w:p w14:paraId="357665E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Podporujte u žiakov samostatnosť a zodpovednosť za výsledky učenia sa. Motivujte ich v učení.</w:t>
            </w:r>
          </w:p>
        </w:tc>
      </w:tr>
      <w:tr w:rsidR="0040743F" w:rsidRPr="0040743F" w14:paraId="58A2FC91" w14:textId="77777777" w:rsidTr="0040743F">
        <w:tc>
          <w:tcPr>
            <w:tcW w:w="1271" w:type="dxa"/>
            <w:vMerge/>
            <w:vAlign w:val="center"/>
          </w:tcPr>
          <w:p w14:paraId="2150C27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27" w:type="dxa"/>
            <w:gridSpan w:val="2"/>
          </w:tcPr>
          <w:p w14:paraId="324222B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Motivujte deti/žiakov pri vypracovaní zadaných úloh a činností.</w:t>
            </w:r>
          </w:p>
        </w:tc>
        <w:tc>
          <w:tcPr>
            <w:tcW w:w="4820" w:type="dxa"/>
            <w:gridSpan w:val="2"/>
          </w:tcPr>
          <w:p w14:paraId="2E3B3A4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Napomáhajte aktivizovať záujem o zadávané úlohy a činnosti.</w:t>
            </w:r>
          </w:p>
        </w:tc>
        <w:tc>
          <w:tcPr>
            <w:tcW w:w="5386" w:type="dxa"/>
            <w:gridSpan w:val="2"/>
            <w:vMerge/>
          </w:tcPr>
          <w:p w14:paraId="313851B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6E9A92E3" w14:textId="77777777" w:rsidTr="0040743F">
        <w:tc>
          <w:tcPr>
            <w:tcW w:w="1271" w:type="dxa"/>
            <w:vMerge/>
          </w:tcPr>
          <w:p w14:paraId="7FC03DE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27" w:type="dxa"/>
            <w:gridSpan w:val="2"/>
          </w:tcPr>
          <w:p w14:paraId="0D1306EF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Vymieňajte si skúsenosti s inými PA o ich praktickej skúsenosti vo výchovno-vzdelávacej činnosti.</w:t>
            </w:r>
          </w:p>
        </w:tc>
        <w:tc>
          <w:tcPr>
            <w:tcW w:w="4820" w:type="dxa"/>
            <w:gridSpan w:val="2"/>
          </w:tcPr>
          <w:p w14:paraId="2DFDADC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Zúčastňujte sa priameho pozorovania (hospitácie) iného PA vašej školy.</w:t>
            </w:r>
          </w:p>
        </w:tc>
        <w:tc>
          <w:tcPr>
            <w:tcW w:w="5386" w:type="dxa"/>
            <w:gridSpan w:val="2"/>
          </w:tcPr>
          <w:p w14:paraId="78018D6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Diskutujte, analyzujte zistenia z priamych pozorovaní a na ich základe prinášajte nové návrhy na zlepšenie svojej činnosti.</w:t>
            </w:r>
          </w:p>
        </w:tc>
      </w:tr>
    </w:tbl>
    <w:p w14:paraId="3B021303" w14:textId="77777777" w:rsidR="0040743F" w:rsidRPr="0040743F" w:rsidRDefault="0040743F" w:rsidP="004074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-142"/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sk-SK"/>
        </w:rPr>
      </w:pPr>
    </w:p>
    <w:p w14:paraId="59A0405E" w14:textId="77777777" w:rsidR="0040743F" w:rsidRPr="0040743F" w:rsidRDefault="0040743F" w:rsidP="004074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b/>
          <w:bCs/>
          <w:szCs w:val="22"/>
          <w:bdr w:val="none" w:sz="0" w:space="0" w:color="auto"/>
          <w:lang w:val="sk-SK"/>
        </w:rPr>
        <w:t xml:space="preserve">Indikátory v zmysle dôkazov : </w:t>
      </w:r>
      <w:r w:rsidRPr="0040743F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>koordinácia práce učiteľa a pedagogického asistenta, motivácia žiakov v učení, prevaha ich samostatnosti na vyučovaní (majú osvojené stratégie práce na vyučovacej hodine a vedia používať potrebné učebné a kompenzačné pomôcky) - uvedomujú si svoje silné a slabé stránky, sú vedení k sebareflexii, sebahodnoteniu.</w:t>
      </w:r>
    </w:p>
    <w:p w14:paraId="73D22DA9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left="215"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612EB297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left="215"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17289CB4" w14:textId="1863E9FF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left="215"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0C106455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right="204"/>
        <w:rPr>
          <w:rFonts w:ascii="Calibri" w:eastAsia="Times New Roman" w:hAnsi="Calibri" w:cs="Calibri"/>
          <w:b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b/>
          <w:bdr w:val="none" w:sz="0" w:space="0" w:color="auto"/>
          <w:lang w:val="sk-SK"/>
        </w:rPr>
        <w:t>3. Pedagogický asistent a ŠPT/škola</w:t>
      </w:r>
    </w:p>
    <w:p w14:paraId="6BE5DA88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bCs/>
          <w:szCs w:val="22"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bCs/>
          <w:szCs w:val="22"/>
          <w:bdr w:val="none" w:sz="0" w:space="0" w:color="auto"/>
          <w:lang w:val="sk-SK"/>
        </w:rPr>
        <w:t>Podstatou tejto kompetencie je orientácia v úlohe PA, v základných právnych a vnútorných predpisoch školy a v neposlednom rade spolupráca PA s členmi ŠPT, ostatnými pedagogickými zamestnancami a odbornými zamestnancami zariadení poradenstva a prevencie.</w:t>
      </w:r>
    </w:p>
    <w:p w14:paraId="6BFD8273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  <w:bookmarkStart w:id="1" w:name="_Hlk127711049"/>
      <w:r w:rsidRPr="0040743F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 xml:space="preserve">Možnosti odpovedí sú usporiadané podľa zvyšujúcej sa úrovne využívania hodnotenej kompetencie. </w:t>
      </w:r>
      <w:bookmarkEnd w:id="1"/>
      <w:r w:rsidRPr="0040743F">
        <w:rPr>
          <w:rFonts w:ascii="Calibri" w:eastAsia="Times New Roman" w:hAnsi="Calibri" w:cs="Calibri"/>
          <w:b/>
          <w:szCs w:val="22"/>
          <w:bdr w:val="none" w:sz="0" w:space="0" w:color="auto"/>
          <w:lang w:val="sk-SK"/>
        </w:rPr>
        <w:t>V každom stĺpci prideľte 1 bod za tie činnosti, ktoré najviac zodpovedajú vami realizovaným aktivitám</w:t>
      </w:r>
      <w:r w:rsidRPr="0040743F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>. Na konci formulára si vyhodnoťte celkový počet bodov a zistite, nakoľko sú vaše kompetencie v súlade s činnosťami v jednotlivej vami označenej úrovni.</w:t>
      </w:r>
    </w:p>
    <w:p w14:paraId="7782571B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left="215"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tbl>
      <w:tblPr>
        <w:tblStyle w:val="Mriekatabuky3"/>
        <w:tblW w:w="15304" w:type="dxa"/>
        <w:tblLayout w:type="fixed"/>
        <w:tblLook w:val="04A0" w:firstRow="1" w:lastRow="0" w:firstColumn="1" w:lastColumn="0" w:noHBand="0" w:noVBand="1"/>
      </w:tblPr>
      <w:tblGrid>
        <w:gridCol w:w="1267"/>
        <w:gridCol w:w="3264"/>
        <w:gridCol w:w="567"/>
        <w:gridCol w:w="4253"/>
        <w:gridCol w:w="567"/>
        <w:gridCol w:w="4819"/>
        <w:gridCol w:w="567"/>
      </w:tblGrid>
      <w:tr w:rsidR="0040743F" w:rsidRPr="0040743F" w14:paraId="393ED7BA" w14:textId="77777777" w:rsidTr="0040743F">
        <w:trPr>
          <w:trHeight w:val="334"/>
        </w:trPr>
        <w:tc>
          <w:tcPr>
            <w:tcW w:w="1267" w:type="dxa"/>
            <w:vMerge w:val="restart"/>
            <w:vAlign w:val="center"/>
          </w:tcPr>
          <w:p w14:paraId="5E54A53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Označte dosiahnutú úroveň</w:t>
            </w:r>
          </w:p>
        </w:tc>
        <w:tc>
          <w:tcPr>
            <w:tcW w:w="14037" w:type="dxa"/>
            <w:gridSpan w:val="6"/>
            <w:shd w:val="clear" w:color="auto" w:fill="FCF5D5"/>
          </w:tcPr>
          <w:p w14:paraId="7052F2F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ÚROVNE</w:t>
            </w:r>
          </w:p>
        </w:tc>
      </w:tr>
      <w:tr w:rsidR="0040743F" w:rsidRPr="0040743F" w14:paraId="43D6723E" w14:textId="77777777" w:rsidTr="0040743F">
        <w:trPr>
          <w:trHeight w:val="267"/>
        </w:trPr>
        <w:tc>
          <w:tcPr>
            <w:tcW w:w="1267" w:type="dxa"/>
            <w:vMerge/>
            <w:vAlign w:val="center"/>
          </w:tcPr>
          <w:p w14:paraId="3AE6BBD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4" w:type="dxa"/>
            <w:shd w:val="clear" w:color="auto" w:fill="FFEDD7"/>
          </w:tcPr>
          <w:p w14:paraId="40C0BC3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FFEDD7"/>
          </w:tcPr>
          <w:p w14:paraId="3D022C2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</w:t>
            </w:r>
          </w:p>
        </w:tc>
        <w:tc>
          <w:tcPr>
            <w:tcW w:w="4253" w:type="dxa"/>
            <w:shd w:val="clear" w:color="auto" w:fill="E1F3D6"/>
          </w:tcPr>
          <w:p w14:paraId="1765A72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E1F3D6"/>
          </w:tcPr>
          <w:p w14:paraId="31CA066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</w:t>
            </w:r>
          </w:p>
        </w:tc>
        <w:tc>
          <w:tcPr>
            <w:tcW w:w="4819" w:type="dxa"/>
            <w:shd w:val="clear" w:color="auto" w:fill="DAEAF4"/>
          </w:tcPr>
          <w:p w14:paraId="2E63FCE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DAEAF4"/>
          </w:tcPr>
          <w:p w14:paraId="4CE9E3D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</w:t>
            </w:r>
          </w:p>
        </w:tc>
      </w:tr>
      <w:tr w:rsidR="0040743F" w:rsidRPr="0040743F" w14:paraId="2FB117F4" w14:textId="77777777" w:rsidTr="0040743F">
        <w:tc>
          <w:tcPr>
            <w:tcW w:w="1267" w:type="dxa"/>
            <w:vMerge/>
            <w:vAlign w:val="center"/>
          </w:tcPr>
          <w:p w14:paraId="14E984C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4" w:type="dxa"/>
            <w:shd w:val="clear" w:color="auto" w:fill="FFEDD7"/>
          </w:tcPr>
          <w:p w14:paraId="5D97680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Orientujem sa v pozícii pedagogického asistenta, vo svojej pracovnej náplni a kompetenciách.</w:t>
            </w:r>
          </w:p>
        </w:tc>
        <w:tc>
          <w:tcPr>
            <w:tcW w:w="567" w:type="dxa"/>
          </w:tcPr>
          <w:p w14:paraId="147E0AE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shd w:val="clear" w:color="auto" w:fill="E1F3D6"/>
          </w:tcPr>
          <w:p w14:paraId="4274917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Orientujem sa v pozícii pedagogického asistenta, pracovnej náplni, kompetenciách a v systéme poradenstva a prevencie.</w:t>
            </w:r>
          </w:p>
        </w:tc>
        <w:tc>
          <w:tcPr>
            <w:tcW w:w="567" w:type="dxa"/>
          </w:tcPr>
          <w:p w14:paraId="0CFD446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shd w:val="clear" w:color="auto" w:fill="DAEAF4"/>
          </w:tcPr>
          <w:p w14:paraId="6B35991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Svojím pôsobením v pozícii pedagogického asistenta pozitívne ovplyvňujem kultúru školy a napĺňanie inkluzívnych cieľov/princípov.</w:t>
            </w:r>
          </w:p>
        </w:tc>
        <w:tc>
          <w:tcPr>
            <w:tcW w:w="567" w:type="dxa"/>
          </w:tcPr>
          <w:p w14:paraId="023E6B9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19714CEA" w14:textId="77777777" w:rsidTr="0040743F">
        <w:tc>
          <w:tcPr>
            <w:tcW w:w="1267" w:type="dxa"/>
            <w:vMerge/>
            <w:vAlign w:val="center"/>
          </w:tcPr>
          <w:p w14:paraId="37F0BEA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4" w:type="dxa"/>
            <w:shd w:val="clear" w:color="auto" w:fill="FFEDD7"/>
          </w:tcPr>
          <w:p w14:paraId="29CF542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Orientujem sa v organizácii školy, právnych a vnútorných predpisoch.</w:t>
            </w:r>
          </w:p>
        </w:tc>
        <w:tc>
          <w:tcPr>
            <w:tcW w:w="567" w:type="dxa"/>
          </w:tcPr>
          <w:p w14:paraId="11DB3DB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shd w:val="clear" w:color="auto" w:fill="E1F3D6"/>
          </w:tcPr>
          <w:p w14:paraId="22DAA8F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Podieľam sa na napĺňaní cieľov a poslania školy.</w:t>
            </w:r>
          </w:p>
        </w:tc>
        <w:tc>
          <w:tcPr>
            <w:tcW w:w="567" w:type="dxa"/>
          </w:tcPr>
          <w:p w14:paraId="3991A4C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shd w:val="clear" w:color="auto" w:fill="DAEAF4"/>
          </w:tcPr>
          <w:p w14:paraId="236B99A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Poznám a orientujem sa v organizácii školy, právnych predpisoch a vnútorných predpisoch školy, uplatňujem ich vo svojej práci a v súvislosti s nimi navrhujem vhodné postupy, zmeny atď. v prospech detí a žiakov.</w:t>
            </w:r>
          </w:p>
        </w:tc>
        <w:tc>
          <w:tcPr>
            <w:tcW w:w="567" w:type="dxa"/>
          </w:tcPr>
          <w:p w14:paraId="71F32F7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10615920" w14:textId="77777777" w:rsidTr="0040743F">
        <w:tc>
          <w:tcPr>
            <w:tcW w:w="1267" w:type="dxa"/>
            <w:vMerge/>
            <w:vAlign w:val="center"/>
          </w:tcPr>
          <w:p w14:paraId="2AA06E9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4" w:type="dxa"/>
            <w:shd w:val="clear" w:color="auto" w:fill="FFEDD7"/>
          </w:tcPr>
          <w:p w14:paraId="67BEAE6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Využívam možnosti spolupráce s členmi ŠPT pri poskytovaní podporných opatrení detí a žiakov.</w:t>
            </w:r>
          </w:p>
        </w:tc>
        <w:tc>
          <w:tcPr>
            <w:tcW w:w="567" w:type="dxa"/>
          </w:tcPr>
          <w:p w14:paraId="19359DA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shd w:val="clear" w:color="auto" w:fill="E1F3D6"/>
          </w:tcPr>
          <w:p w14:paraId="38EEE42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Spolupracujem s členmi ŠPT pri identifikácii spôsobov učenia sa, poznávacích schopností dieťaťa/žiaka.</w:t>
            </w:r>
          </w:p>
        </w:tc>
        <w:tc>
          <w:tcPr>
            <w:tcW w:w="567" w:type="dxa"/>
          </w:tcPr>
          <w:p w14:paraId="3FB3214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shd w:val="clear" w:color="auto" w:fill="DAEAF4"/>
          </w:tcPr>
          <w:p w14:paraId="56117A3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Spolupracujem s členmi ŠPT pri identifikácii spôsobov učenia a poznávacích schopností, ktoré následne využívam v prospech žiaka pri napĺňaní jeho edukačných potrieb.</w:t>
            </w:r>
          </w:p>
        </w:tc>
        <w:tc>
          <w:tcPr>
            <w:tcW w:w="567" w:type="dxa"/>
          </w:tcPr>
          <w:p w14:paraId="778A516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74F34845" w14:textId="77777777" w:rsidTr="0040743F">
        <w:tc>
          <w:tcPr>
            <w:tcW w:w="1267" w:type="dxa"/>
            <w:vMerge/>
            <w:vAlign w:val="center"/>
          </w:tcPr>
          <w:p w14:paraId="01A4D46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4" w:type="dxa"/>
            <w:shd w:val="clear" w:color="auto" w:fill="FFEDD7"/>
          </w:tcPr>
          <w:p w14:paraId="2B753A9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Orientujem sa v záveroch z diagnostických vyšetrení detí/ žiakov, ktorým boli diagnostikované ŠVVP v zariadení poradenstva a prevencie.</w:t>
            </w:r>
          </w:p>
        </w:tc>
        <w:tc>
          <w:tcPr>
            <w:tcW w:w="567" w:type="dxa"/>
          </w:tcPr>
          <w:p w14:paraId="4B55EED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shd w:val="clear" w:color="auto" w:fill="E1F3D6"/>
          </w:tcPr>
          <w:p w14:paraId="3AB8FC6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 spolupráci s členmi ŠPT reflektujem na edukačné potreby detí/žiakov a rešpektujem odporúčania zariadenia poradenstva a prevencie.</w:t>
            </w:r>
          </w:p>
        </w:tc>
        <w:tc>
          <w:tcPr>
            <w:tcW w:w="567" w:type="dxa"/>
          </w:tcPr>
          <w:p w14:paraId="65B8878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shd w:val="clear" w:color="auto" w:fill="DAEAF4"/>
          </w:tcPr>
          <w:p w14:paraId="733382F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Aktívne sa zúčastňujem stretnutí s členmi ŠPT, triednym učiteľom/vyučujúcim a zákonným zástupcom dieťaťa/žiaka.</w:t>
            </w:r>
          </w:p>
        </w:tc>
        <w:tc>
          <w:tcPr>
            <w:tcW w:w="567" w:type="dxa"/>
          </w:tcPr>
          <w:p w14:paraId="1A34C19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639F59FA" w14:textId="77777777" w:rsidTr="0040743F">
        <w:tc>
          <w:tcPr>
            <w:tcW w:w="1267" w:type="dxa"/>
            <w:vMerge/>
            <w:vAlign w:val="center"/>
          </w:tcPr>
          <w:p w14:paraId="3428626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4" w:type="dxa"/>
            <w:shd w:val="clear" w:color="auto" w:fill="FFEDD7"/>
          </w:tcPr>
          <w:p w14:paraId="0C549DAF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Informujem sa u členov ŠPT o špeciálnych výchovno-vzdelávacích potrebách žiakov a o používaní učebných a kompenzačných pomôcok na vyučovaní.</w:t>
            </w:r>
          </w:p>
        </w:tc>
        <w:tc>
          <w:tcPr>
            <w:tcW w:w="567" w:type="dxa"/>
          </w:tcPr>
          <w:p w14:paraId="2531EAE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shd w:val="clear" w:color="auto" w:fill="E1F3D6"/>
          </w:tcPr>
          <w:p w14:paraId="070CD5A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Spolupodieľam sa na vypracovaní IVP, konzultujem s členmi ŠPT/triednym učiteľom/vyučujúcimi vhodné prístupy k deťom a žiakom.</w:t>
            </w:r>
          </w:p>
        </w:tc>
        <w:tc>
          <w:tcPr>
            <w:tcW w:w="567" w:type="dxa"/>
          </w:tcPr>
          <w:p w14:paraId="126DB46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shd w:val="clear" w:color="auto" w:fill="DAEAF4"/>
          </w:tcPr>
          <w:p w14:paraId="15AD83A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Poskytujem návrhy na doplnenie IVP, na základe odborných skúseností.</w:t>
            </w:r>
          </w:p>
        </w:tc>
        <w:tc>
          <w:tcPr>
            <w:tcW w:w="567" w:type="dxa"/>
          </w:tcPr>
          <w:p w14:paraId="3CA0105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2CA3476C" w14:textId="77777777" w:rsidTr="0040743F">
        <w:tc>
          <w:tcPr>
            <w:tcW w:w="1267" w:type="dxa"/>
            <w:vMerge/>
            <w:vAlign w:val="center"/>
          </w:tcPr>
          <w:p w14:paraId="734BC88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4" w:type="dxa"/>
            <w:shd w:val="clear" w:color="auto" w:fill="FFEDD7"/>
          </w:tcPr>
          <w:p w14:paraId="3D57B9E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Zúčastňujem sa na pedagogických radách a iných stretnutiach.</w:t>
            </w:r>
          </w:p>
        </w:tc>
        <w:tc>
          <w:tcPr>
            <w:tcW w:w="567" w:type="dxa"/>
          </w:tcPr>
          <w:p w14:paraId="6984BAC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shd w:val="clear" w:color="auto" w:fill="E1F3D6"/>
          </w:tcPr>
          <w:p w14:paraId="23FF0E0F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Pripravujem si podklady, ktoré odovzdávam vedúcemu zamestnancovi ako podklad na pedagogickú radu a iné stretnutie.</w:t>
            </w:r>
          </w:p>
        </w:tc>
        <w:tc>
          <w:tcPr>
            <w:tcW w:w="567" w:type="dxa"/>
          </w:tcPr>
          <w:p w14:paraId="0ACB292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shd w:val="clear" w:color="auto" w:fill="DAEAF4"/>
          </w:tcPr>
          <w:p w14:paraId="2EF6462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Aktívne prezentujem vlastné odborné skúsenosti na stretnutí pedagogických asistentov, ŠPT, na pedagogických radách a iných stretnutiach.</w:t>
            </w:r>
          </w:p>
        </w:tc>
        <w:tc>
          <w:tcPr>
            <w:tcW w:w="567" w:type="dxa"/>
          </w:tcPr>
          <w:p w14:paraId="38EE64F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157A9B70" w14:textId="77777777" w:rsidTr="0040743F">
        <w:tc>
          <w:tcPr>
            <w:tcW w:w="1267" w:type="dxa"/>
            <w:vMerge/>
            <w:vAlign w:val="center"/>
          </w:tcPr>
          <w:p w14:paraId="0EF7B3D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4" w:type="dxa"/>
            <w:shd w:val="clear" w:color="auto" w:fill="FFEDD7"/>
          </w:tcPr>
          <w:p w14:paraId="4FBBA62F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Informujem členov ŠPT, triedneho učiteľa o výsledkoch svojho pozorovania žiakov.</w:t>
            </w:r>
          </w:p>
        </w:tc>
        <w:tc>
          <w:tcPr>
            <w:tcW w:w="567" w:type="dxa"/>
          </w:tcPr>
          <w:p w14:paraId="6CE339C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shd w:val="clear" w:color="auto" w:fill="E1F3D6"/>
          </w:tcPr>
          <w:p w14:paraId="642D80C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Spolupodieľam sa na identifikácii edukačných a výchovných problémov žiakov.</w:t>
            </w:r>
          </w:p>
        </w:tc>
        <w:tc>
          <w:tcPr>
            <w:tcW w:w="567" w:type="dxa"/>
          </w:tcPr>
          <w:p w14:paraId="40B256B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shd w:val="clear" w:color="auto" w:fill="DAEAF4"/>
          </w:tcPr>
          <w:p w14:paraId="14B49C9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Poskytujem návrhy na určenie podporných opatrení žiakov.</w:t>
            </w:r>
          </w:p>
        </w:tc>
        <w:tc>
          <w:tcPr>
            <w:tcW w:w="567" w:type="dxa"/>
          </w:tcPr>
          <w:p w14:paraId="6FE73F7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3703C637" w14:textId="77777777" w:rsidTr="0040743F">
        <w:tc>
          <w:tcPr>
            <w:tcW w:w="1267" w:type="dxa"/>
            <w:vMerge/>
            <w:vAlign w:val="center"/>
          </w:tcPr>
          <w:p w14:paraId="1BA9DE0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4" w:type="dxa"/>
            <w:shd w:val="clear" w:color="auto" w:fill="FFEDD7"/>
          </w:tcPr>
          <w:p w14:paraId="5EB83B5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Informujem sa o činnosti MZ a PK.</w:t>
            </w:r>
          </w:p>
        </w:tc>
        <w:tc>
          <w:tcPr>
            <w:tcW w:w="567" w:type="dxa"/>
          </w:tcPr>
          <w:p w14:paraId="5CC94F4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shd w:val="clear" w:color="auto" w:fill="E1F3D6"/>
          </w:tcPr>
          <w:p w14:paraId="31F3F68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Zúčastňujem sa MZ a PK.</w:t>
            </w:r>
          </w:p>
        </w:tc>
        <w:tc>
          <w:tcPr>
            <w:tcW w:w="567" w:type="dxa"/>
          </w:tcPr>
          <w:p w14:paraId="774512F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819" w:type="dxa"/>
            <w:shd w:val="clear" w:color="auto" w:fill="DAEAF4"/>
          </w:tcPr>
          <w:p w14:paraId="2FF5BF5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Aktívne sa zapájam do činnosti MZ a PK a prinášam návrhy na zlepšenie.</w:t>
            </w:r>
          </w:p>
        </w:tc>
        <w:tc>
          <w:tcPr>
            <w:tcW w:w="567" w:type="dxa"/>
          </w:tcPr>
          <w:p w14:paraId="01B9266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67FD46A6" w14:textId="77777777" w:rsidTr="0040743F">
        <w:trPr>
          <w:trHeight w:val="826"/>
        </w:trPr>
        <w:tc>
          <w:tcPr>
            <w:tcW w:w="1267" w:type="dxa"/>
            <w:vMerge/>
            <w:tcBorders>
              <w:right w:val="dashSmallGap" w:sz="4" w:space="0" w:color="auto"/>
            </w:tcBorders>
            <w:vAlign w:val="center"/>
          </w:tcPr>
          <w:p w14:paraId="26D802A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DD7"/>
            <w:vAlign w:val="center"/>
          </w:tcPr>
          <w:p w14:paraId="47EB776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2F5041A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základnej úrovne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F33C9F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726965E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/8</w:t>
            </w:r>
          </w:p>
        </w:tc>
        <w:tc>
          <w:tcPr>
            <w:tcW w:w="42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1F3D6"/>
            <w:vAlign w:val="center"/>
          </w:tcPr>
          <w:p w14:paraId="5076DCA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7AFAEF9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rozšírenej úrovne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C7662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07A6B36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/8</w:t>
            </w:r>
          </w:p>
        </w:tc>
        <w:tc>
          <w:tcPr>
            <w:tcW w:w="48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AF4"/>
            <w:vAlign w:val="center"/>
          </w:tcPr>
          <w:p w14:paraId="213DF42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60CB4AD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pokročilej úrovne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01E99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4E6A885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/8</w:t>
            </w:r>
          </w:p>
        </w:tc>
      </w:tr>
      <w:tr w:rsidR="0040743F" w:rsidRPr="0040743F" w14:paraId="3477155E" w14:textId="77777777" w:rsidTr="0040743F">
        <w:trPr>
          <w:trHeight w:val="547"/>
        </w:trPr>
        <w:tc>
          <w:tcPr>
            <w:tcW w:w="1267" w:type="dxa"/>
            <w:vMerge/>
            <w:vAlign w:val="center"/>
          </w:tcPr>
          <w:p w14:paraId="7A8C2E5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037" w:type="dxa"/>
            <w:gridSpan w:val="6"/>
            <w:tcBorders>
              <w:top w:val="dashSmallGap" w:sz="4" w:space="0" w:color="auto"/>
            </w:tcBorders>
            <w:shd w:val="clear" w:color="auto" w:fill="FCF5D5"/>
            <w:vAlign w:val="center"/>
          </w:tcPr>
          <w:p w14:paraId="1E86CD1A" w14:textId="31E4857A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NÁVRHY  A  PODNETY</w:t>
            </w:r>
          </w:p>
        </w:tc>
      </w:tr>
      <w:tr w:rsidR="0040743F" w:rsidRPr="0040743F" w14:paraId="7D88E22F" w14:textId="77777777" w:rsidTr="0040743F">
        <w:tc>
          <w:tcPr>
            <w:tcW w:w="1267" w:type="dxa"/>
            <w:vMerge w:val="restart"/>
            <w:vAlign w:val="center"/>
          </w:tcPr>
          <w:p w14:paraId="577B967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Návrhy na zlepšenie</w:t>
            </w:r>
          </w:p>
        </w:tc>
        <w:tc>
          <w:tcPr>
            <w:tcW w:w="3831" w:type="dxa"/>
            <w:gridSpan w:val="2"/>
          </w:tcPr>
          <w:p w14:paraId="3B47E22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Vytvárajte priestor na diskusiu o konkrétnych typoch podporných opatrení a o ich aplikácii u žiakov so ŠVVP, ale aj žiakov, ktorých vzdelávacie potreby majú dočasný charakter. </w:t>
            </w:r>
          </w:p>
        </w:tc>
        <w:tc>
          <w:tcPr>
            <w:tcW w:w="4820" w:type="dxa"/>
            <w:gridSpan w:val="2"/>
          </w:tcPr>
          <w:p w14:paraId="4FBB5E8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Pripravte podklady zo svojho pozorovania vo vyučovacom procese a hľadajte ďalšie možnosti na zapojenie ostatných členov ŠPT, aby ich posúdili. </w:t>
            </w:r>
          </w:p>
        </w:tc>
        <w:tc>
          <w:tcPr>
            <w:tcW w:w="5386" w:type="dxa"/>
            <w:gridSpan w:val="2"/>
          </w:tcPr>
          <w:p w14:paraId="6226975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Dajte návrhy, ako je možné jednotlivé typy podporných opatrení poskytnúť aj žiakom, ktorých vzdelávacie potreby majú dočasný charakter.</w:t>
            </w:r>
          </w:p>
        </w:tc>
      </w:tr>
      <w:tr w:rsidR="0040743F" w:rsidRPr="0040743F" w14:paraId="4E22F71E" w14:textId="77777777" w:rsidTr="0040743F">
        <w:tc>
          <w:tcPr>
            <w:tcW w:w="1267" w:type="dxa"/>
            <w:vMerge/>
            <w:vAlign w:val="center"/>
          </w:tcPr>
          <w:p w14:paraId="075A0F6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1" w:type="dxa"/>
            <w:gridSpan w:val="2"/>
          </w:tcPr>
          <w:p w14:paraId="250D8C4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Hľadajte možnosti spolupráce s členmi ŠPT a učiteľmi v rámci MZ a PK.</w:t>
            </w:r>
          </w:p>
        </w:tc>
        <w:tc>
          <w:tcPr>
            <w:tcW w:w="4820" w:type="dxa"/>
            <w:gridSpan w:val="2"/>
          </w:tcPr>
          <w:p w14:paraId="13CC546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Spolupracujte s OZ a školským špeciálnym pedagógom v systéme poradenstva a prevencie, zapájajte do spolupráce zákonných zástupcov detí/žiakov. Hľadajte nové možnosti, ktoré pomôžu deťom/žiakom prekonať prekážky vo vzdelávaní. </w:t>
            </w:r>
          </w:p>
        </w:tc>
        <w:tc>
          <w:tcPr>
            <w:tcW w:w="5386" w:type="dxa"/>
            <w:gridSpan w:val="2"/>
          </w:tcPr>
          <w:p w14:paraId="20CF5CA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Dajte návrhy na spoluprácu odborníkov z rôznych oblastí, na odovzdanie si skúsenosti a odprezentovanie príkladov dobrej praxe. Inšpirujte sa zaujímavými príkladmi dobrej praxe a aplikujte ich do vašej práce.</w:t>
            </w:r>
          </w:p>
        </w:tc>
      </w:tr>
    </w:tbl>
    <w:p w14:paraId="2E6F226D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left="215"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788871FB" w14:textId="77777777" w:rsidR="0040743F" w:rsidRPr="0040743F" w:rsidRDefault="0040743F" w:rsidP="004074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b/>
          <w:bCs/>
          <w:szCs w:val="22"/>
          <w:bdr w:val="none" w:sz="0" w:space="0" w:color="auto"/>
          <w:lang w:val="sk-SK"/>
        </w:rPr>
        <w:t xml:space="preserve">Indikátory v zmysle dôkazov: </w:t>
      </w:r>
      <w:r w:rsidRPr="0040743F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>aktivita pedagogického asistenta na pedagogickej rade, MZ, PK, účinná a efektívna spolupráca s členmi ŠPT v prospech detí a žiakov so ŠVVP, ale aj žiakov triedy, v ktorej pôsobí PA, prezentácia práce PA v pozitívnom zmysle slova aj pred kolegami, ale aj rodičmi (ZZ) detí a žiakov pri napĺňaní inkluzívnych cieľov.</w:t>
      </w:r>
    </w:p>
    <w:p w14:paraId="2589A7D7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2CF8AE1C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5B3C3B31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right="204"/>
        <w:rPr>
          <w:rFonts w:ascii="Calibri" w:eastAsia="Times New Roman" w:hAnsi="Calibri" w:cs="Calibri"/>
          <w:b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b/>
          <w:bdr w:val="none" w:sz="0" w:space="0" w:color="auto"/>
          <w:lang w:val="sk-SK"/>
        </w:rPr>
        <w:t xml:space="preserve">4. Pedagogický asistent a profesijný vývin </w:t>
      </w:r>
    </w:p>
    <w:p w14:paraId="30B7AA88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bCs/>
          <w:szCs w:val="22"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bCs/>
          <w:szCs w:val="22"/>
          <w:bdr w:val="none" w:sz="0" w:space="0" w:color="auto"/>
          <w:lang w:val="sk-SK"/>
        </w:rPr>
        <w:t>Profesijný vývin patrí do pracovnej náplne pedagogického asistenta. Táto oblasť je zameraná na skvalitňovanie práce PA v rôznych oblastiach. Či  už ide o špecifiká detí/žiakov so zdravotným znevýhodnením alebo žiakov s rôznymi špeciálnymi výchovno-vzdelávacími potrebami, špecifiká komunikácie so zákonným zástupcom, spoluprácu s učiteľom, ŠPT alebo možnosti poskytovania podpory deťom a žiakom v zmysle inkluzívneho vzdelávania.</w:t>
      </w:r>
    </w:p>
    <w:p w14:paraId="1115F42F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 xml:space="preserve">Možnosti odpovedí sú usporiadané podľa zvyšujúcej sa úrovne využívania hodnotenej kompetencie. </w:t>
      </w:r>
      <w:r w:rsidRPr="0040743F">
        <w:rPr>
          <w:rFonts w:ascii="Calibri" w:eastAsia="Times New Roman" w:hAnsi="Calibri" w:cs="Calibri"/>
          <w:b/>
          <w:szCs w:val="22"/>
          <w:bdr w:val="none" w:sz="0" w:space="0" w:color="auto"/>
          <w:lang w:val="sk-SK"/>
        </w:rPr>
        <w:t>V každom stĺpci prideľte 1 bod za tie činnosti, ktoré najviac zodpovedajú vami realizovaným aktivitám</w:t>
      </w:r>
      <w:r w:rsidRPr="0040743F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>. Na konci formulára si vyhodnoťte celkový počet bodov a zistite, nakoľko sú vaše kompetencie v súlade s činnosťami v jednotlivej vami označenej úrovni.</w:t>
      </w:r>
    </w:p>
    <w:p w14:paraId="12455B36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left="924"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tbl>
      <w:tblPr>
        <w:tblStyle w:val="Mriekatabuky3"/>
        <w:tblW w:w="15304" w:type="dxa"/>
        <w:tblLook w:val="04A0" w:firstRow="1" w:lastRow="0" w:firstColumn="1" w:lastColumn="0" w:noHBand="0" w:noVBand="1"/>
      </w:tblPr>
      <w:tblGrid>
        <w:gridCol w:w="1267"/>
        <w:gridCol w:w="3264"/>
        <w:gridCol w:w="664"/>
        <w:gridCol w:w="4212"/>
        <w:gridCol w:w="565"/>
        <w:gridCol w:w="4767"/>
        <w:gridCol w:w="565"/>
      </w:tblGrid>
      <w:tr w:rsidR="0040743F" w:rsidRPr="0040743F" w14:paraId="79869C7B" w14:textId="77777777" w:rsidTr="0040743F">
        <w:trPr>
          <w:trHeight w:val="337"/>
        </w:trPr>
        <w:tc>
          <w:tcPr>
            <w:tcW w:w="1267" w:type="dxa"/>
            <w:vMerge w:val="restart"/>
            <w:vAlign w:val="center"/>
          </w:tcPr>
          <w:p w14:paraId="09C8D99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Označte dosiahnutú úroveň</w:t>
            </w:r>
          </w:p>
        </w:tc>
        <w:tc>
          <w:tcPr>
            <w:tcW w:w="14037" w:type="dxa"/>
            <w:gridSpan w:val="6"/>
            <w:shd w:val="clear" w:color="auto" w:fill="FCF5D5"/>
          </w:tcPr>
          <w:p w14:paraId="794F7D4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ÚROVNE</w:t>
            </w:r>
          </w:p>
        </w:tc>
      </w:tr>
      <w:tr w:rsidR="0040743F" w:rsidRPr="0040743F" w14:paraId="2C1631A4" w14:textId="77777777" w:rsidTr="0040743F">
        <w:trPr>
          <w:trHeight w:val="414"/>
        </w:trPr>
        <w:tc>
          <w:tcPr>
            <w:tcW w:w="1267" w:type="dxa"/>
            <w:vMerge/>
            <w:vAlign w:val="center"/>
          </w:tcPr>
          <w:p w14:paraId="3C2E0CC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4" w:type="dxa"/>
            <w:shd w:val="clear" w:color="auto" w:fill="FFEDD7"/>
          </w:tcPr>
          <w:p w14:paraId="4DADE08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664" w:type="dxa"/>
            <w:shd w:val="clear" w:color="auto" w:fill="FFEDD7"/>
          </w:tcPr>
          <w:p w14:paraId="228B5C8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</w:t>
            </w:r>
          </w:p>
        </w:tc>
        <w:tc>
          <w:tcPr>
            <w:tcW w:w="4212" w:type="dxa"/>
            <w:shd w:val="clear" w:color="auto" w:fill="E1F3D6"/>
          </w:tcPr>
          <w:p w14:paraId="57699DC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5" w:type="dxa"/>
            <w:shd w:val="clear" w:color="auto" w:fill="E1F3D6"/>
          </w:tcPr>
          <w:p w14:paraId="09D7BDD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</w:t>
            </w:r>
          </w:p>
        </w:tc>
        <w:tc>
          <w:tcPr>
            <w:tcW w:w="4767" w:type="dxa"/>
            <w:shd w:val="clear" w:color="auto" w:fill="DAEAF4"/>
          </w:tcPr>
          <w:p w14:paraId="349B421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5" w:type="dxa"/>
            <w:shd w:val="clear" w:color="auto" w:fill="DAEAF4"/>
          </w:tcPr>
          <w:p w14:paraId="43443E4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</w:t>
            </w:r>
          </w:p>
        </w:tc>
      </w:tr>
      <w:tr w:rsidR="0040743F" w:rsidRPr="0040743F" w14:paraId="0B14E52D" w14:textId="77777777" w:rsidTr="0040743F">
        <w:tc>
          <w:tcPr>
            <w:tcW w:w="1267" w:type="dxa"/>
            <w:vMerge/>
            <w:vAlign w:val="center"/>
          </w:tcPr>
          <w:p w14:paraId="6A7B201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4" w:type="dxa"/>
            <w:shd w:val="clear" w:color="auto" w:fill="FFEDD7"/>
          </w:tcPr>
          <w:p w14:paraId="108BF9F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Orientujem sa v činnostiach pedagogického asistenta.</w:t>
            </w:r>
          </w:p>
        </w:tc>
        <w:tc>
          <w:tcPr>
            <w:tcW w:w="664" w:type="dxa"/>
          </w:tcPr>
          <w:p w14:paraId="65003A4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12" w:type="dxa"/>
            <w:shd w:val="clear" w:color="auto" w:fill="E1F3D6"/>
          </w:tcPr>
          <w:p w14:paraId="54C8008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Orientujem sa v činnostiach pedagogického asistenta, využívam dostupné odborné materiály k práci pedagogického asistenta.</w:t>
            </w:r>
          </w:p>
        </w:tc>
        <w:tc>
          <w:tcPr>
            <w:tcW w:w="565" w:type="dxa"/>
          </w:tcPr>
          <w:p w14:paraId="17C8C28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767" w:type="dxa"/>
            <w:shd w:val="clear" w:color="auto" w:fill="DAEAF4"/>
          </w:tcPr>
          <w:p w14:paraId="0BDBE1E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Orientujem sa v pozícii pedagogického asistenta, poznatky o pozícii tohto pedagogického zamestnanca aktívne využívam vo svojej práci.</w:t>
            </w:r>
          </w:p>
        </w:tc>
        <w:tc>
          <w:tcPr>
            <w:tcW w:w="565" w:type="dxa"/>
          </w:tcPr>
          <w:p w14:paraId="0D76367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340AF68A" w14:textId="77777777" w:rsidTr="0040743F">
        <w:tc>
          <w:tcPr>
            <w:tcW w:w="1267" w:type="dxa"/>
            <w:vMerge/>
            <w:vAlign w:val="center"/>
          </w:tcPr>
          <w:p w14:paraId="3BA8B6A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4" w:type="dxa"/>
            <w:shd w:val="clear" w:color="auto" w:fill="FFEDD7"/>
          </w:tcPr>
          <w:p w14:paraId="5275080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Orientujem sa v problematike vzdelávania žiakov so ŠVVP.</w:t>
            </w:r>
          </w:p>
        </w:tc>
        <w:tc>
          <w:tcPr>
            <w:tcW w:w="664" w:type="dxa"/>
          </w:tcPr>
          <w:p w14:paraId="6EC2C89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12" w:type="dxa"/>
            <w:shd w:val="clear" w:color="auto" w:fill="E1F3D6"/>
          </w:tcPr>
          <w:p w14:paraId="4195477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Orientujem a zaujímam sa o vzdelávanie žiakov so ŠVVP.</w:t>
            </w:r>
          </w:p>
        </w:tc>
        <w:tc>
          <w:tcPr>
            <w:tcW w:w="565" w:type="dxa"/>
          </w:tcPr>
          <w:p w14:paraId="16E312D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767" w:type="dxa"/>
            <w:shd w:val="clear" w:color="auto" w:fill="DAEAF4"/>
          </w:tcPr>
          <w:p w14:paraId="2055C86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Vzdelávam sa v oblasti inkluzívneho vzdelávania, uplatnení konkrétnych typov podporných opatrení žiakov so ŠVVP a inými vzdelávacími problémami.</w:t>
            </w:r>
          </w:p>
        </w:tc>
        <w:tc>
          <w:tcPr>
            <w:tcW w:w="565" w:type="dxa"/>
          </w:tcPr>
          <w:p w14:paraId="15F6B1A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2E929E54" w14:textId="77777777" w:rsidTr="0040743F">
        <w:tc>
          <w:tcPr>
            <w:tcW w:w="1267" w:type="dxa"/>
            <w:vMerge/>
            <w:vAlign w:val="center"/>
          </w:tcPr>
          <w:p w14:paraId="23A0EAE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4" w:type="dxa"/>
            <w:shd w:val="clear" w:color="auto" w:fill="FFEDD7"/>
          </w:tcPr>
          <w:p w14:paraId="6F610A9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Disponujem základnými informáciami o obsahovej štruktúre správ z diagnostických vyšetrení.</w:t>
            </w:r>
          </w:p>
        </w:tc>
        <w:tc>
          <w:tcPr>
            <w:tcW w:w="664" w:type="dxa"/>
          </w:tcPr>
          <w:p w14:paraId="78E03F2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12" w:type="dxa"/>
            <w:shd w:val="clear" w:color="auto" w:fill="E1F3D6"/>
          </w:tcPr>
          <w:p w14:paraId="4DE3EEE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Orientujem sa v diagnostických záveroch detí/žiakov so ŠVVP a detí/žiakov, ktorí boli vyšetrení v zariadeniach poradenstva a prevencie.</w:t>
            </w:r>
          </w:p>
        </w:tc>
        <w:tc>
          <w:tcPr>
            <w:tcW w:w="565" w:type="dxa"/>
          </w:tcPr>
          <w:p w14:paraId="3C51A44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767" w:type="dxa"/>
            <w:shd w:val="clear" w:color="auto" w:fill="DAEAF4"/>
          </w:tcPr>
          <w:p w14:paraId="2318421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Prejavujem záujem o nové poznatky v oblasti vzdelávania detí/žiakov s rôznymi druhmi zdravotného znevýhodnenia a rôznymi edukačnými problémami, ktoré môžu mať dočasný alebo trvalý charakter a môžu vyplývať zo zdravotného stavu alebo inej individuálnej charakteristiky, životných podmienok.</w:t>
            </w:r>
          </w:p>
        </w:tc>
        <w:tc>
          <w:tcPr>
            <w:tcW w:w="565" w:type="dxa"/>
          </w:tcPr>
          <w:p w14:paraId="74AD11D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79D6169F" w14:textId="77777777" w:rsidTr="0040743F">
        <w:tc>
          <w:tcPr>
            <w:tcW w:w="1267" w:type="dxa"/>
            <w:vMerge/>
            <w:vAlign w:val="center"/>
          </w:tcPr>
          <w:p w14:paraId="49D0D6F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4" w:type="dxa"/>
            <w:shd w:val="clear" w:color="auto" w:fill="FFEDD7"/>
          </w:tcPr>
          <w:p w14:paraId="6BD331B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Mám nastavený plán profesijného rozvoja.</w:t>
            </w:r>
          </w:p>
        </w:tc>
        <w:tc>
          <w:tcPr>
            <w:tcW w:w="664" w:type="dxa"/>
          </w:tcPr>
          <w:p w14:paraId="2026587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12" w:type="dxa"/>
            <w:shd w:val="clear" w:color="auto" w:fill="E1F3D6"/>
          </w:tcPr>
          <w:p w14:paraId="7A1C051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Vzdelávam sa v oblasti podpory žiakov so ŠVVP z pozície pedagogického asistenta, využívam ponúkané možnosti zo strany ŠPT a vzdelávacích inštitúcií.</w:t>
            </w:r>
          </w:p>
        </w:tc>
        <w:tc>
          <w:tcPr>
            <w:tcW w:w="565" w:type="dxa"/>
          </w:tcPr>
          <w:p w14:paraId="1FFB86D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767" w:type="dxa"/>
            <w:shd w:val="clear" w:color="auto" w:fill="DAEAF4"/>
          </w:tcPr>
          <w:p w14:paraId="0F6FBC6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Aktívne si vyhľadávam možnosti vzdelávania v oblasti podpory detí/žiakov z pozície pedagogického asistenta.</w:t>
            </w:r>
          </w:p>
        </w:tc>
        <w:tc>
          <w:tcPr>
            <w:tcW w:w="565" w:type="dxa"/>
          </w:tcPr>
          <w:p w14:paraId="4C9B389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16A932FF" w14:textId="77777777" w:rsidTr="0040743F">
        <w:trPr>
          <w:trHeight w:val="826"/>
        </w:trPr>
        <w:tc>
          <w:tcPr>
            <w:tcW w:w="1267" w:type="dxa"/>
            <w:vMerge/>
            <w:tcBorders>
              <w:right w:val="dashSmallGap" w:sz="4" w:space="0" w:color="auto"/>
            </w:tcBorders>
            <w:vAlign w:val="center"/>
          </w:tcPr>
          <w:p w14:paraId="252ECCF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DD7"/>
            <w:vAlign w:val="center"/>
          </w:tcPr>
          <w:p w14:paraId="0F792B1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36760C2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základnej úrovne</w:t>
            </w: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BC4FD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784FBCA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/4</w:t>
            </w:r>
          </w:p>
        </w:tc>
        <w:tc>
          <w:tcPr>
            <w:tcW w:w="42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1F3D6"/>
            <w:vAlign w:val="center"/>
          </w:tcPr>
          <w:p w14:paraId="260437F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0AE2EF1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rozšírenej úrovne</w:t>
            </w:r>
          </w:p>
        </w:tc>
        <w:tc>
          <w:tcPr>
            <w:tcW w:w="5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FB3DB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477A7E3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/4</w:t>
            </w:r>
          </w:p>
        </w:tc>
        <w:tc>
          <w:tcPr>
            <w:tcW w:w="47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AF4"/>
            <w:vAlign w:val="center"/>
          </w:tcPr>
          <w:p w14:paraId="41484EA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0DFD6A1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pokročilej úrovne</w:t>
            </w:r>
          </w:p>
        </w:tc>
        <w:tc>
          <w:tcPr>
            <w:tcW w:w="5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DC4BB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1750ED3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/4</w:t>
            </w:r>
          </w:p>
        </w:tc>
      </w:tr>
      <w:tr w:rsidR="0040743F" w:rsidRPr="0040743F" w14:paraId="28B6C77D" w14:textId="77777777" w:rsidTr="0040743F">
        <w:trPr>
          <w:trHeight w:val="547"/>
        </w:trPr>
        <w:tc>
          <w:tcPr>
            <w:tcW w:w="1267" w:type="dxa"/>
            <w:vMerge/>
            <w:vAlign w:val="center"/>
          </w:tcPr>
          <w:p w14:paraId="7416163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037" w:type="dxa"/>
            <w:gridSpan w:val="6"/>
            <w:tcBorders>
              <w:top w:val="dashSmallGap" w:sz="4" w:space="0" w:color="auto"/>
            </w:tcBorders>
            <w:shd w:val="clear" w:color="auto" w:fill="FCF5D5"/>
          </w:tcPr>
          <w:p w14:paraId="0E5EEA9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A5A55B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NÁVRHY  A  PODNETY</w:t>
            </w:r>
          </w:p>
          <w:p w14:paraId="2697CD9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630015FE" w14:textId="77777777" w:rsidTr="0040743F">
        <w:tc>
          <w:tcPr>
            <w:tcW w:w="1267" w:type="dxa"/>
            <w:vMerge w:val="restart"/>
            <w:vAlign w:val="center"/>
          </w:tcPr>
          <w:p w14:paraId="070FD1A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Návrhy na zlepšenie</w:t>
            </w:r>
          </w:p>
        </w:tc>
        <w:tc>
          <w:tcPr>
            <w:tcW w:w="3928" w:type="dxa"/>
            <w:gridSpan w:val="2"/>
          </w:tcPr>
          <w:p w14:paraId="04EA422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Sami si aktívne vyhľadávajte, prípadne sa informujte o možnostiach vzdelávania sa v oblasti práce pedagogického asistenta, inkluzívneho vzdelávania a možnostiach vzdelávania detí/žiakov s rôznymi edukačnými potrebami.</w:t>
            </w:r>
          </w:p>
        </w:tc>
        <w:tc>
          <w:tcPr>
            <w:tcW w:w="4777" w:type="dxa"/>
            <w:gridSpan w:val="2"/>
          </w:tcPr>
          <w:p w14:paraId="29F8367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 spolupráci s členmi si neustále vyhľadávajte vzdelávania, semináre, webináre....k činnosti pedagogického asistenta.</w:t>
            </w:r>
          </w:p>
        </w:tc>
        <w:tc>
          <w:tcPr>
            <w:tcW w:w="5332" w:type="dxa"/>
            <w:gridSpan w:val="2"/>
          </w:tcPr>
          <w:p w14:paraId="324D855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Navrhnite možnosti interného (aktualizačného) vzdelávania pedagogických asistentov školy. Oslovte externých odborníkov v tejto oblasti.</w:t>
            </w:r>
          </w:p>
        </w:tc>
      </w:tr>
      <w:tr w:rsidR="0040743F" w:rsidRPr="0040743F" w14:paraId="50582A37" w14:textId="77777777" w:rsidTr="0040743F">
        <w:tc>
          <w:tcPr>
            <w:tcW w:w="1267" w:type="dxa"/>
            <w:vMerge/>
            <w:vAlign w:val="center"/>
          </w:tcPr>
          <w:p w14:paraId="1558998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928" w:type="dxa"/>
            <w:gridSpan w:val="2"/>
          </w:tcPr>
          <w:p w14:paraId="0305906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Oslovte pedagogických asistentov z iných škôl v okrese.</w:t>
            </w:r>
          </w:p>
        </w:tc>
        <w:tc>
          <w:tcPr>
            <w:tcW w:w="4777" w:type="dxa"/>
            <w:gridSpan w:val="2"/>
          </w:tcPr>
          <w:p w14:paraId="07809AA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Sledujte webovú stránku VÚDPaP, NIVAM, Inklucentrum – možnosti vzdelávania, vypočutia podcastov...</w:t>
            </w:r>
          </w:p>
        </w:tc>
        <w:tc>
          <w:tcPr>
            <w:tcW w:w="5332" w:type="dxa"/>
            <w:gridSpan w:val="2"/>
          </w:tcPr>
          <w:p w14:paraId="6BB9C21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Vzdelávajte sa v pedagogickej práci: R+R, formatívne hodnotenie, využívanie inovačných prístupov k práci so žiakmi s rôznymi edukačnými problémami – z iného jazykového prostredia, zo sociálne znevýhodneného prostredia.</w:t>
            </w:r>
          </w:p>
        </w:tc>
      </w:tr>
      <w:tr w:rsidR="0040743F" w:rsidRPr="0040743F" w14:paraId="44E1A608" w14:textId="77777777" w:rsidTr="0040743F">
        <w:tc>
          <w:tcPr>
            <w:tcW w:w="1267" w:type="dxa"/>
            <w:vMerge/>
          </w:tcPr>
          <w:p w14:paraId="6158555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928" w:type="dxa"/>
            <w:gridSpan w:val="2"/>
          </w:tcPr>
          <w:p w14:paraId="14CE26B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Prihláste sa na vzdelávanie k práci pedagogického asistenta, rozšírte si možnosti práce.</w:t>
            </w:r>
          </w:p>
        </w:tc>
        <w:tc>
          <w:tcPr>
            <w:tcW w:w="4777" w:type="dxa"/>
            <w:gridSpan w:val="2"/>
          </w:tcPr>
          <w:p w14:paraId="43B04B5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Vzdelávajte sa aj v iných oblastiach, napr. formatívne hodnotenie, žiaci s VPU, s PAS atď.</w:t>
            </w:r>
          </w:p>
        </w:tc>
        <w:tc>
          <w:tcPr>
            <w:tcW w:w="5332" w:type="dxa"/>
            <w:gridSpan w:val="2"/>
          </w:tcPr>
          <w:p w14:paraId="5D46408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 základe získaného, nadobudnutého vzdelávania uskutočnite interný seminár pre ostatných PZ a OZ školy.</w:t>
            </w:r>
          </w:p>
          <w:p w14:paraId="6B26A70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012D6969" w14:textId="77777777" w:rsidTr="0040743F">
        <w:tc>
          <w:tcPr>
            <w:tcW w:w="1267" w:type="dxa"/>
            <w:vMerge/>
          </w:tcPr>
          <w:p w14:paraId="1FAB64A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037" w:type="dxa"/>
            <w:gridSpan w:val="6"/>
            <w:vAlign w:val="center"/>
          </w:tcPr>
          <w:p w14:paraId="4E3D790F" w14:textId="77777777" w:rsid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37E8E97" w14:textId="77777777" w:rsid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Príprava vlastného portfólia</w:t>
            </w:r>
          </w:p>
          <w:p w14:paraId="0D4091FE" w14:textId="275A0500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46319419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left="215"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770B4A56" w14:textId="77777777" w:rsidR="0040743F" w:rsidRPr="0040743F" w:rsidRDefault="0040743F" w:rsidP="004074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b/>
          <w:bCs/>
          <w:szCs w:val="22"/>
          <w:bdr w:val="none" w:sz="0" w:space="0" w:color="auto"/>
          <w:lang w:val="sk-SK"/>
        </w:rPr>
        <w:t xml:space="preserve">Indikátory v zmysle dôkazov: </w:t>
      </w:r>
      <w:r w:rsidRPr="0040743F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>doklady o absolvovaní vzdelávania, účasť na stretnutí PA v okrese, účasť na odbornej konferencii venovanej práci PA, ŠPT, účasť na školeniach zameraných na skvalitnenie práce PA (formatívne hodnotenie, žiak s VPU, žiak s ADHD atď.)</w:t>
      </w:r>
    </w:p>
    <w:p w14:paraId="072FC6F2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left="215" w:right="204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4EEFF593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right="204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66ACE310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right="204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118FD4C7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right="204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55E2825A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right="204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6DAF890A" w14:textId="69311C88" w:rsid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right="204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1C2079E8" w14:textId="24F16D5C" w:rsid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right="204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5CFD1F1D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right="204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02293661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right="204"/>
        <w:jc w:val="both"/>
        <w:rPr>
          <w:rFonts w:ascii="Calibri" w:eastAsia="Times New Roman" w:hAnsi="Calibri" w:cs="Calibri"/>
          <w:b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b/>
          <w:bdr w:val="none" w:sz="0" w:space="0" w:color="auto"/>
          <w:lang w:val="sk-SK"/>
        </w:rPr>
        <w:t xml:space="preserve">5.Pedagogický asistent a zákonný zástupca </w:t>
      </w:r>
    </w:p>
    <w:p w14:paraId="0217D087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bCs/>
          <w:szCs w:val="22"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bCs/>
          <w:szCs w:val="22"/>
          <w:bdr w:val="none" w:sz="0" w:space="0" w:color="auto"/>
          <w:lang w:val="sk-SK"/>
        </w:rPr>
        <w:t>Táto oblasť sa zameriava na možnosti spolupráce so zákonným zástupcom dieťaťa/žiaka. Zákonný zástupca je dôsledne oboznámený s úlohou pedagogického asistenta v triede, pedagogický asistent rešpektuje pravidlá komunikácie so zákonným zástupcom v súvislosti so svojou pozíciou.</w:t>
      </w:r>
    </w:p>
    <w:p w14:paraId="66A781BE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 xml:space="preserve">Možnosti odpovedí sú usporiadané podľa zvyšujúcej sa úrovne využívania hodnotenej kompetencie. </w:t>
      </w:r>
      <w:r w:rsidRPr="0040743F">
        <w:rPr>
          <w:rFonts w:ascii="Calibri" w:eastAsia="Times New Roman" w:hAnsi="Calibri" w:cs="Calibri"/>
          <w:b/>
          <w:szCs w:val="22"/>
          <w:bdr w:val="none" w:sz="0" w:space="0" w:color="auto"/>
          <w:lang w:val="sk-SK"/>
        </w:rPr>
        <w:t>V každom stĺpci prideľte 1 bod za tie činnosti, ktoré najviac zodpovedajú vami realizovaným aktivitám</w:t>
      </w:r>
      <w:r w:rsidRPr="0040743F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>. Na konci formulára si vyhodnoťte celkový počet bodov a zistite, nakoľko sú vaše kompetencie v súlade s činnosťami v jednotlivej vami označenej úrovni.</w:t>
      </w:r>
    </w:p>
    <w:p w14:paraId="4329376D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left="924"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tbl>
      <w:tblPr>
        <w:tblStyle w:val="Mriekatabuky3"/>
        <w:tblW w:w="15304" w:type="dxa"/>
        <w:tblLook w:val="04A0" w:firstRow="1" w:lastRow="0" w:firstColumn="1" w:lastColumn="0" w:noHBand="0" w:noVBand="1"/>
      </w:tblPr>
      <w:tblGrid>
        <w:gridCol w:w="1266"/>
        <w:gridCol w:w="3265"/>
        <w:gridCol w:w="663"/>
        <w:gridCol w:w="4211"/>
        <w:gridCol w:w="565"/>
        <w:gridCol w:w="4769"/>
        <w:gridCol w:w="565"/>
      </w:tblGrid>
      <w:tr w:rsidR="0040743F" w:rsidRPr="0040743F" w14:paraId="72C07E87" w14:textId="77777777" w:rsidTr="0040743F">
        <w:trPr>
          <w:trHeight w:val="334"/>
        </w:trPr>
        <w:tc>
          <w:tcPr>
            <w:tcW w:w="1266" w:type="dxa"/>
            <w:vMerge w:val="restart"/>
            <w:vAlign w:val="center"/>
          </w:tcPr>
          <w:p w14:paraId="1F4027E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Označte dosiahnutú úroveň</w:t>
            </w:r>
          </w:p>
        </w:tc>
        <w:tc>
          <w:tcPr>
            <w:tcW w:w="14038" w:type="dxa"/>
            <w:gridSpan w:val="6"/>
            <w:shd w:val="clear" w:color="auto" w:fill="FCF5D5"/>
          </w:tcPr>
          <w:p w14:paraId="7B4720C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ÚROVNE</w:t>
            </w:r>
          </w:p>
        </w:tc>
      </w:tr>
      <w:tr w:rsidR="0040743F" w:rsidRPr="0040743F" w14:paraId="6A127D83" w14:textId="77777777" w:rsidTr="0040743F">
        <w:trPr>
          <w:trHeight w:val="409"/>
        </w:trPr>
        <w:tc>
          <w:tcPr>
            <w:tcW w:w="1266" w:type="dxa"/>
            <w:vMerge/>
            <w:vAlign w:val="center"/>
          </w:tcPr>
          <w:p w14:paraId="5DC2E8F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5" w:type="dxa"/>
            <w:shd w:val="clear" w:color="auto" w:fill="FFEDD7"/>
          </w:tcPr>
          <w:p w14:paraId="1970498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663" w:type="dxa"/>
            <w:shd w:val="clear" w:color="auto" w:fill="FFEDD7"/>
          </w:tcPr>
          <w:p w14:paraId="03C1E5A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</w:t>
            </w:r>
          </w:p>
        </w:tc>
        <w:tc>
          <w:tcPr>
            <w:tcW w:w="4211" w:type="dxa"/>
            <w:shd w:val="clear" w:color="auto" w:fill="E1F3D6"/>
          </w:tcPr>
          <w:p w14:paraId="4093620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5" w:type="dxa"/>
            <w:shd w:val="clear" w:color="auto" w:fill="E1F3D6"/>
          </w:tcPr>
          <w:p w14:paraId="712468C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</w:t>
            </w:r>
          </w:p>
        </w:tc>
        <w:tc>
          <w:tcPr>
            <w:tcW w:w="4769" w:type="dxa"/>
            <w:shd w:val="clear" w:color="auto" w:fill="DAEAF4"/>
          </w:tcPr>
          <w:p w14:paraId="1CD48A0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5" w:type="dxa"/>
            <w:shd w:val="clear" w:color="auto" w:fill="DAEAF4"/>
          </w:tcPr>
          <w:p w14:paraId="20BF685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</w:t>
            </w:r>
          </w:p>
        </w:tc>
      </w:tr>
      <w:tr w:rsidR="0040743F" w:rsidRPr="0040743F" w14:paraId="7D415C6B" w14:textId="77777777" w:rsidTr="0040743F">
        <w:trPr>
          <w:trHeight w:val="1229"/>
        </w:trPr>
        <w:tc>
          <w:tcPr>
            <w:tcW w:w="1266" w:type="dxa"/>
            <w:vMerge/>
            <w:vAlign w:val="center"/>
          </w:tcPr>
          <w:p w14:paraId="6265F55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5" w:type="dxa"/>
            <w:shd w:val="clear" w:color="auto" w:fill="FFEDD7"/>
          </w:tcPr>
          <w:p w14:paraId="7C82C46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Poznám rodinné prostredie dieťa/žiak, s ktorými pracujem.</w:t>
            </w:r>
          </w:p>
        </w:tc>
        <w:tc>
          <w:tcPr>
            <w:tcW w:w="663" w:type="dxa"/>
          </w:tcPr>
          <w:p w14:paraId="3FB5988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11" w:type="dxa"/>
            <w:shd w:val="clear" w:color="auto" w:fill="E1F3D6"/>
          </w:tcPr>
          <w:p w14:paraId="34A96FA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Aktívne komunikujem so zákonnými zástupcami dieťaťa/žiaka, s ktorými pracujem.</w:t>
            </w:r>
          </w:p>
        </w:tc>
        <w:tc>
          <w:tcPr>
            <w:tcW w:w="565" w:type="dxa"/>
          </w:tcPr>
          <w:p w14:paraId="632D0FC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769" w:type="dxa"/>
            <w:shd w:val="clear" w:color="auto" w:fill="DAEAF4"/>
          </w:tcPr>
          <w:p w14:paraId="52C2B19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Navrhujem nové a efektívne možnosti spolupráce so zákonnými zástupcami detí a žiakov, s ktorými pracujem (napr. frekvenciu vzájomnej informovanosti ...).</w:t>
            </w:r>
          </w:p>
        </w:tc>
        <w:tc>
          <w:tcPr>
            <w:tcW w:w="565" w:type="dxa"/>
          </w:tcPr>
          <w:p w14:paraId="1223AA1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7707AE25" w14:textId="77777777" w:rsidTr="0040743F">
        <w:tc>
          <w:tcPr>
            <w:tcW w:w="1266" w:type="dxa"/>
            <w:vMerge/>
            <w:vAlign w:val="center"/>
          </w:tcPr>
          <w:p w14:paraId="4F835ED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5" w:type="dxa"/>
            <w:shd w:val="clear" w:color="auto" w:fill="FFEDD7"/>
          </w:tcPr>
          <w:p w14:paraId="7DD9722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Predstavil/a som sa zákonným zástupcom detí so ŠVVP a v spolupráci s triednym učiteľom sú oboznámení s mojou úlohou v triede aj ostatní zákonní zástupcovia detí/žiakov.</w:t>
            </w:r>
          </w:p>
        </w:tc>
        <w:tc>
          <w:tcPr>
            <w:tcW w:w="663" w:type="dxa"/>
          </w:tcPr>
          <w:p w14:paraId="19FC660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11" w:type="dxa"/>
            <w:shd w:val="clear" w:color="auto" w:fill="E1F3D6"/>
          </w:tcPr>
          <w:p w14:paraId="02E224AF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Rozvíjam efektívnu podporu detí/žiakov vo všetkých oblastiach v spolupráci so zákonnými zástupcami.</w:t>
            </w:r>
          </w:p>
        </w:tc>
        <w:tc>
          <w:tcPr>
            <w:tcW w:w="565" w:type="dxa"/>
          </w:tcPr>
          <w:p w14:paraId="38A60BC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769" w:type="dxa"/>
            <w:shd w:val="clear" w:color="auto" w:fill="DAEAF4"/>
          </w:tcPr>
          <w:p w14:paraId="551E2EE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Navrhujem nové možnosti podpory detí/žiakov v spolupráci s členmi ŠPT, pedagógmi a zákonnými zástupcami.</w:t>
            </w:r>
          </w:p>
        </w:tc>
        <w:tc>
          <w:tcPr>
            <w:tcW w:w="565" w:type="dxa"/>
          </w:tcPr>
          <w:p w14:paraId="01FA367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4D2935E0" w14:textId="77777777" w:rsidTr="0040743F">
        <w:tc>
          <w:tcPr>
            <w:tcW w:w="1266" w:type="dxa"/>
            <w:vMerge/>
            <w:vAlign w:val="center"/>
          </w:tcPr>
          <w:p w14:paraId="7CB0AF8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5" w:type="dxa"/>
            <w:shd w:val="clear" w:color="auto" w:fill="FFEDD7"/>
          </w:tcPr>
          <w:p w14:paraId="214A1EE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Uplatňujem etické princípy pri komunikácii so ZZ (napr. nekomentujem prácu kolegu atď.)</w:t>
            </w:r>
          </w:p>
        </w:tc>
        <w:tc>
          <w:tcPr>
            <w:tcW w:w="663" w:type="dxa"/>
          </w:tcPr>
          <w:p w14:paraId="3390C742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11" w:type="dxa"/>
            <w:shd w:val="clear" w:color="auto" w:fill="E1F3D6"/>
          </w:tcPr>
          <w:p w14:paraId="5438F70F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Vecne poskytujem informácie na základe diskusie s vyučujúcim daného predmetu.</w:t>
            </w:r>
          </w:p>
        </w:tc>
        <w:tc>
          <w:tcPr>
            <w:tcW w:w="565" w:type="dxa"/>
          </w:tcPr>
          <w:p w14:paraId="286ACA40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769" w:type="dxa"/>
            <w:shd w:val="clear" w:color="auto" w:fill="DAEAF4"/>
          </w:tcPr>
          <w:p w14:paraId="23DDBDE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Poskytujem informácie o svojej činnosti a vysvetľujem ich význam v kontexte podpory dieťaťa/žiaka vo výchovno-vzdelávacej činnosti.</w:t>
            </w:r>
          </w:p>
        </w:tc>
        <w:tc>
          <w:tcPr>
            <w:tcW w:w="565" w:type="dxa"/>
          </w:tcPr>
          <w:p w14:paraId="0CCA6FA1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198606C6" w14:textId="77777777" w:rsidTr="0040743F">
        <w:tc>
          <w:tcPr>
            <w:tcW w:w="1266" w:type="dxa"/>
            <w:vMerge/>
            <w:vAlign w:val="center"/>
          </w:tcPr>
          <w:p w14:paraId="4104A9A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5" w:type="dxa"/>
            <w:shd w:val="clear" w:color="auto" w:fill="FFEDD7"/>
          </w:tcPr>
          <w:p w14:paraId="6AEDD00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Vo svojej práci uplatňujem princípy komunikácie so zákonným zástupcom.</w:t>
            </w:r>
          </w:p>
        </w:tc>
        <w:tc>
          <w:tcPr>
            <w:tcW w:w="663" w:type="dxa"/>
          </w:tcPr>
          <w:p w14:paraId="40534EC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11" w:type="dxa"/>
            <w:shd w:val="clear" w:color="auto" w:fill="E1F3D6"/>
          </w:tcPr>
          <w:p w14:paraId="5701E9D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Reflektujem na možnosti komunikácie so zákonným zástupcom z pozície pedagogického asistenta (napr. neinformujem o prospechu žiaka...).</w:t>
            </w:r>
          </w:p>
        </w:tc>
        <w:tc>
          <w:tcPr>
            <w:tcW w:w="565" w:type="dxa"/>
          </w:tcPr>
          <w:p w14:paraId="7F754DEC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769" w:type="dxa"/>
            <w:shd w:val="clear" w:color="auto" w:fill="DAEAF4"/>
          </w:tcPr>
          <w:p w14:paraId="523B4EF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Samostatne komunikujem o výchovno-vzdelávacích potrebách dieťaťa/žiaka so zákonným zástupcom na základe konzultácie s vyučujúcim daného predmetu.</w:t>
            </w:r>
          </w:p>
        </w:tc>
        <w:tc>
          <w:tcPr>
            <w:tcW w:w="565" w:type="dxa"/>
          </w:tcPr>
          <w:p w14:paraId="485254A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598369F0" w14:textId="77777777" w:rsidTr="0040743F">
        <w:trPr>
          <w:trHeight w:val="826"/>
        </w:trPr>
        <w:tc>
          <w:tcPr>
            <w:tcW w:w="1266" w:type="dxa"/>
            <w:vMerge/>
            <w:tcBorders>
              <w:right w:val="dashSmallGap" w:sz="4" w:space="0" w:color="auto"/>
            </w:tcBorders>
            <w:vAlign w:val="center"/>
          </w:tcPr>
          <w:p w14:paraId="45BEA2AF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DD7"/>
            <w:vAlign w:val="center"/>
          </w:tcPr>
          <w:p w14:paraId="3D73FBB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258CD47B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základnej úrovne</w:t>
            </w:r>
          </w:p>
        </w:tc>
        <w:tc>
          <w:tcPr>
            <w:tcW w:w="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C0383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37398566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/4</w:t>
            </w:r>
          </w:p>
        </w:tc>
        <w:tc>
          <w:tcPr>
            <w:tcW w:w="4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1F3D6"/>
            <w:vAlign w:val="center"/>
          </w:tcPr>
          <w:p w14:paraId="34BF77B7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3060834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rozšírenej úrovne</w:t>
            </w:r>
          </w:p>
        </w:tc>
        <w:tc>
          <w:tcPr>
            <w:tcW w:w="5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98B51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5A68616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/4</w:t>
            </w:r>
          </w:p>
        </w:tc>
        <w:tc>
          <w:tcPr>
            <w:tcW w:w="47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AF4"/>
            <w:vAlign w:val="center"/>
          </w:tcPr>
          <w:p w14:paraId="716DF779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22BBCBB4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pokročilej úrovne</w:t>
            </w:r>
          </w:p>
        </w:tc>
        <w:tc>
          <w:tcPr>
            <w:tcW w:w="5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827DD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3E22D648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/4</w:t>
            </w:r>
          </w:p>
        </w:tc>
      </w:tr>
      <w:tr w:rsidR="0040743F" w:rsidRPr="0040743F" w14:paraId="0C9EA62A" w14:textId="77777777" w:rsidTr="0040743F">
        <w:trPr>
          <w:trHeight w:val="547"/>
        </w:trPr>
        <w:tc>
          <w:tcPr>
            <w:tcW w:w="1266" w:type="dxa"/>
            <w:vMerge/>
            <w:vAlign w:val="center"/>
          </w:tcPr>
          <w:p w14:paraId="2183F79A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038" w:type="dxa"/>
            <w:gridSpan w:val="6"/>
            <w:tcBorders>
              <w:top w:val="dashSmallGap" w:sz="4" w:space="0" w:color="auto"/>
            </w:tcBorders>
            <w:shd w:val="clear" w:color="auto" w:fill="FCF5D5"/>
          </w:tcPr>
          <w:p w14:paraId="5EBE997F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1139313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NÁVRHY  A  PODNETY</w:t>
            </w:r>
          </w:p>
          <w:p w14:paraId="76FE15F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743F" w:rsidRPr="0040743F" w14:paraId="7D366413" w14:textId="77777777" w:rsidTr="0040743F">
        <w:tc>
          <w:tcPr>
            <w:tcW w:w="1266" w:type="dxa"/>
            <w:vAlign w:val="center"/>
          </w:tcPr>
          <w:p w14:paraId="3D595A8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Návrhy na zlepšenie</w:t>
            </w:r>
          </w:p>
        </w:tc>
        <w:tc>
          <w:tcPr>
            <w:tcW w:w="3928" w:type="dxa"/>
            <w:gridSpan w:val="2"/>
          </w:tcPr>
          <w:p w14:paraId="27F2822D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Pripravte si základné informácie o svojej činnosti pre ZZ s uvedením kontaktných údajov (napr. e-mail) vo forme letáčiku, elektronicky na webovom sídle školy.</w:t>
            </w:r>
          </w:p>
        </w:tc>
        <w:tc>
          <w:tcPr>
            <w:tcW w:w="4776" w:type="dxa"/>
            <w:gridSpan w:val="2"/>
          </w:tcPr>
          <w:p w14:paraId="1D78B45E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Využívajte všetky dostupné zdroje na informovanie o svojich aktivitách a činnosti.</w:t>
            </w:r>
          </w:p>
        </w:tc>
        <w:tc>
          <w:tcPr>
            <w:tcW w:w="5334" w:type="dxa"/>
            <w:gridSpan w:val="2"/>
          </w:tcPr>
          <w:p w14:paraId="3AAC4095" w14:textId="77777777" w:rsidR="0040743F" w:rsidRPr="0040743F" w:rsidRDefault="0040743F" w:rsidP="00407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743F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Využívajte všetky dostupné zdroje na informovanie o svojich aktivitách a činnosti, zverejňujte aj postupy pre ZZ, ako pracovať s deťmi/žiakmi v domácom prostredí (po konzultácii s členmi ŠPT).</w:t>
            </w:r>
          </w:p>
        </w:tc>
      </w:tr>
    </w:tbl>
    <w:p w14:paraId="2AAA25D7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left="215"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5C7A632C" w14:textId="77777777" w:rsidR="0040743F" w:rsidRPr="0040743F" w:rsidRDefault="0040743F" w:rsidP="004074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  <w:r w:rsidRPr="0040743F">
        <w:rPr>
          <w:rFonts w:ascii="Calibri" w:eastAsia="Times New Roman" w:hAnsi="Calibri" w:cs="Calibri"/>
          <w:b/>
          <w:bCs/>
          <w:szCs w:val="22"/>
          <w:bdr w:val="none" w:sz="0" w:space="0" w:color="auto"/>
          <w:lang w:val="sk-SK"/>
        </w:rPr>
        <w:t xml:space="preserve">Indikátory v zmysle dôkazov: </w:t>
      </w:r>
      <w:r w:rsidRPr="0040743F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>záznamy zo stretnutí – členovia ŠPT, vyučujúci, triedny učiteľ, zákonní zástupcovia a pedagogický asistent, účasť na plenárnom RZ, triednych RZ, e-mailová komunikácia so ZZ, informácie na EduPage,...</w:t>
      </w:r>
    </w:p>
    <w:p w14:paraId="5E3B866B" w14:textId="77777777" w:rsidR="0040743F" w:rsidRPr="0040743F" w:rsidRDefault="0040743F" w:rsidP="004074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left="215"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2CA0A53E" w14:textId="77777777" w:rsidR="0040743F" w:rsidRPr="0040743F" w:rsidRDefault="0040743F" w:rsidP="0040743F">
      <w:pPr>
        <w:pBdr>
          <w:bar w:val="none" w:sz="0" w:color="auto"/>
        </w:pBdr>
        <w:spacing w:line="276" w:lineRule="auto"/>
        <w:jc w:val="both"/>
        <w:rPr>
          <w:rFonts w:eastAsia="Times New Roman"/>
          <w:color w:val="000000"/>
          <w:bdr w:val="none" w:sz="0" w:space="0" w:color="auto"/>
          <w:lang w:val="sk-SK"/>
        </w:rPr>
      </w:pPr>
    </w:p>
    <w:p w14:paraId="5548B198" w14:textId="5F74A732" w:rsidR="004668F4" w:rsidRPr="0040743F" w:rsidRDefault="004668F4" w:rsidP="0040743F">
      <w:bookmarkStart w:id="2" w:name="_GoBack"/>
      <w:bookmarkEnd w:id="2"/>
    </w:p>
    <w:sectPr w:rsidR="004668F4" w:rsidRPr="0040743F" w:rsidSect="00585DCA">
      <w:headerReference w:type="default" r:id="rId10"/>
      <w:footerReference w:type="default" r:id="rId11"/>
      <w:pgSz w:w="16838" w:h="11906" w:orient="landscape"/>
      <w:pgMar w:top="1329" w:right="678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0747007" w:rsidR="00FB61F0" w:rsidRDefault="00EF4CD5">
    <w:pPr>
      <w:pStyle w:val="Pta"/>
    </w:pPr>
    <w:r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35F171AF" wp14:editId="4F41AC4E">
          <wp:simplePos x="0" y="0"/>
          <wp:positionH relativeFrom="margin">
            <wp:posOffset>1437005</wp:posOffset>
          </wp:positionH>
          <wp:positionV relativeFrom="margin">
            <wp:posOffset>6110605</wp:posOffset>
          </wp:positionV>
          <wp:extent cx="6371590" cy="635635"/>
          <wp:effectExtent l="0" t="0" r="0" b="0"/>
          <wp:wrapSquare wrapText="bothSides"/>
          <wp:docPr id="36" name="Obrázo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48984" w14:textId="77777777" w:rsidR="006A73A7" w:rsidRDefault="006A73A7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6192" behindDoc="1" locked="0" layoutInCell="1" allowOverlap="1" wp14:anchorId="3D006BEE" wp14:editId="51ECE227">
          <wp:simplePos x="0" y="0"/>
          <wp:positionH relativeFrom="margin">
            <wp:posOffset>1242695</wp:posOffset>
          </wp:positionH>
          <wp:positionV relativeFrom="paragraph">
            <wp:posOffset>-68580</wp:posOffset>
          </wp:positionV>
          <wp:extent cx="6880860" cy="805815"/>
          <wp:effectExtent l="0" t="0" r="0" b="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6880860" cy="805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1C5110" w14:textId="77777777" w:rsidR="006A73A7" w:rsidRDefault="006A73A7">
    <w:pPr>
      <w:pStyle w:val="Hlavika"/>
      <w:rPr>
        <w:noProof/>
        <w:lang w:eastAsia="sk-SK"/>
      </w:rPr>
    </w:pP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0A8BEE6C" w14:textId="418C5389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A9A"/>
    <w:multiLevelType w:val="hybridMultilevel"/>
    <w:tmpl w:val="062AD398"/>
    <w:lvl w:ilvl="0" w:tplc="DDEE6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6597"/>
    <w:multiLevelType w:val="hybridMultilevel"/>
    <w:tmpl w:val="44CE0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4B63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1B4B"/>
    <w:multiLevelType w:val="hybridMultilevel"/>
    <w:tmpl w:val="F5CAD75C"/>
    <w:lvl w:ilvl="0" w:tplc="930CBABC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5" w:hanging="360"/>
      </w:pPr>
    </w:lvl>
    <w:lvl w:ilvl="2" w:tplc="041B001B" w:tentative="1">
      <w:start w:val="1"/>
      <w:numFmt w:val="lowerRoman"/>
      <w:lvlText w:val="%3."/>
      <w:lvlJc w:val="right"/>
      <w:pPr>
        <w:ind w:left="2375" w:hanging="180"/>
      </w:pPr>
    </w:lvl>
    <w:lvl w:ilvl="3" w:tplc="041B000F" w:tentative="1">
      <w:start w:val="1"/>
      <w:numFmt w:val="decimal"/>
      <w:lvlText w:val="%4."/>
      <w:lvlJc w:val="left"/>
      <w:pPr>
        <w:ind w:left="3095" w:hanging="360"/>
      </w:pPr>
    </w:lvl>
    <w:lvl w:ilvl="4" w:tplc="041B0019" w:tentative="1">
      <w:start w:val="1"/>
      <w:numFmt w:val="lowerLetter"/>
      <w:lvlText w:val="%5."/>
      <w:lvlJc w:val="left"/>
      <w:pPr>
        <w:ind w:left="3815" w:hanging="360"/>
      </w:pPr>
    </w:lvl>
    <w:lvl w:ilvl="5" w:tplc="041B001B" w:tentative="1">
      <w:start w:val="1"/>
      <w:numFmt w:val="lowerRoman"/>
      <w:lvlText w:val="%6."/>
      <w:lvlJc w:val="right"/>
      <w:pPr>
        <w:ind w:left="4535" w:hanging="180"/>
      </w:pPr>
    </w:lvl>
    <w:lvl w:ilvl="6" w:tplc="041B000F" w:tentative="1">
      <w:start w:val="1"/>
      <w:numFmt w:val="decimal"/>
      <w:lvlText w:val="%7."/>
      <w:lvlJc w:val="left"/>
      <w:pPr>
        <w:ind w:left="5255" w:hanging="360"/>
      </w:pPr>
    </w:lvl>
    <w:lvl w:ilvl="7" w:tplc="041B0019" w:tentative="1">
      <w:start w:val="1"/>
      <w:numFmt w:val="lowerLetter"/>
      <w:lvlText w:val="%8."/>
      <w:lvlJc w:val="left"/>
      <w:pPr>
        <w:ind w:left="5975" w:hanging="360"/>
      </w:pPr>
    </w:lvl>
    <w:lvl w:ilvl="8" w:tplc="041B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" w15:restartNumberingAfterBreak="0">
    <w:nsid w:val="10594C42"/>
    <w:multiLevelType w:val="hybridMultilevel"/>
    <w:tmpl w:val="4260D7E0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5" w15:restartNumberingAfterBreak="0">
    <w:nsid w:val="10B05AFB"/>
    <w:multiLevelType w:val="hybridMultilevel"/>
    <w:tmpl w:val="395A85CE"/>
    <w:lvl w:ilvl="0" w:tplc="CF384F96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6" w15:restartNumberingAfterBreak="0">
    <w:nsid w:val="13316279"/>
    <w:multiLevelType w:val="hybridMultilevel"/>
    <w:tmpl w:val="E9F028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F3EF3"/>
    <w:multiLevelType w:val="hybridMultilevel"/>
    <w:tmpl w:val="4260D7E0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8" w15:restartNumberingAfterBreak="0">
    <w:nsid w:val="215750E7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73C33"/>
    <w:multiLevelType w:val="hybridMultilevel"/>
    <w:tmpl w:val="D220CDBC"/>
    <w:lvl w:ilvl="0" w:tplc="1E109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F4A66"/>
    <w:multiLevelType w:val="hybridMultilevel"/>
    <w:tmpl w:val="F9A25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035FE"/>
    <w:multiLevelType w:val="hybridMultilevel"/>
    <w:tmpl w:val="1A7A152E"/>
    <w:lvl w:ilvl="0" w:tplc="DDEE6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67521"/>
    <w:multiLevelType w:val="hybridMultilevel"/>
    <w:tmpl w:val="827E8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10E00"/>
    <w:multiLevelType w:val="hybridMultilevel"/>
    <w:tmpl w:val="7D1042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642E1"/>
    <w:multiLevelType w:val="hybridMultilevel"/>
    <w:tmpl w:val="13B2078A"/>
    <w:lvl w:ilvl="0" w:tplc="B17EA2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A219B"/>
    <w:multiLevelType w:val="hybridMultilevel"/>
    <w:tmpl w:val="E4EA9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95E28"/>
    <w:multiLevelType w:val="hybridMultilevel"/>
    <w:tmpl w:val="4260D7E0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17" w15:restartNumberingAfterBreak="0">
    <w:nsid w:val="39A40398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11CCE"/>
    <w:multiLevelType w:val="hybridMultilevel"/>
    <w:tmpl w:val="C3ECAAAE"/>
    <w:lvl w:ilvl="0" w:tplc="526C5048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19" w15:restartNumberingAfterBreak="0">
    <w:nsid w:val="3C20522C"/>
    <w:multiLevelType w:val="hybridMultilevel"/>
    <w:tmpl w:val="30ACADFE"/>
    <w:lvl w:ilvl="0" w:tplc="FFFFFFFF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0" w15:restartNumberingAfterBreak="0">
    <w:nsid w:val="3CB53254"/>
    <w:multiLevelType w:val="hybridMultilevel"/>
    <w:tmpl w:val="1B6ED55E"/>
    <w:lvl w:ilvl="0" w:tplc="EE0E46CC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21" w15:restartNumberingAfterBreak="0">
    <w:nsid w:val="3D883CB4"/>
    <w:multiLevelType w:val="hybridMultilevel"/>
    <w:tmpl w:val="1A848B6C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22" w15:restartNumberingAfterBreak="0">
    <w:nsid w:val="42347900"/>
    <w:multiLevelType w:val="multilevel"/>
    <w:tmpl w:val="7A78DF5E"/>
    <w:lvl w:ilvl="0">
      <w:start w:val="1"/>
      <w:numFmt w:val="bullet"/>
      <w:lvlText w:val="•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445F229A"/>
    <w:multiLevelType w:val="hybridMultilevel"/>
    <w:tmpl w:val="47D637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F240C"/>
    <w:multiLevelType w:val="hybridMultilevel"/>
    <w:tmpl w:val="4260D7E0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25" w15:restartNumberingAfterBreak="0">
    <w:nsid w:val="46D6443C"/>
    <w:multiLevelType w:val="hybridMultilevel"/>
    <w:tmpl w:val="F2FE9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D4EC0"/>
    <w:multiLevelType w:val="hybridMultilevel"/>
    <w:tmpl w:val="4260D7E0"/>
    <w:lvl w:ilvl="0" w:tplc="B538A1A4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27" w15:restartNumberingAfterBreak="0">
    <w:nsid w:val="4C910993"/>
    <w:multiLevelType w:val="multilevel"/>
    <w:tmpl w:val="16147188"/>
    <w:lvl w:ilvl="0">
      <w:start w:val="1"/>
      <w:numFmt w:val="bullet"/>
      <w:pStyle w:val="odrky"/>
      <w:lvlText w:val="•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50464B79"/>
    <w:multiLevelType w:val="hybridMultilevel"/>
    <w:tmpl w:val="A32A07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44610"/>
    <w:multiLevelType w:val="hybridMultilevel"/>
    <w:tmpl w:val="17103EE2"/>
    <w:lvl w:ilvl="0" w:tplc="03204A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AF70B4A"/>
    <w:multiLevelType w:val="hybridMultilevel"/>
    <w:tmpl w:val="8FB47286"/>
    <w:lvl w:ilvl="0" w:tplc="FFFFFFFF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1" w15:restartNumberingAfterBreak="0">
    <w:nsid w:val="5C003CA1"/>
    <w:multiLevelType w:val="hybridMultilevel"/>
    <w:tmpl w:val="4260D7E0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32" w15:restartNumberingAfterBreak="0">
    <w:nsid w:val="5CE878C8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B4037"/>
    <w:multiLevelType w:val="hybridMultilevel"/>
    <w:tmpl w:val="C1D811F2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34" w15:restartNumberingAfterBreak="0">
    <w:nsid w:val="5FE05502"/>
    <w:multiLevelType w:val="multilevel"/>
    <w:tmpl w:val="CCD4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62C034F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961F8"/>
    <w:multiLevelType w:val="hybridMultilevel"/>
    <w:tmpl w:val="8B1C25C6"/>
    <w:lvl w:ilvl="0" w:tplc="6388AD82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37" w15:restartNumberingAfterBreak="0">
    <w:nsid w:val="68514143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22D15"/>
    <w:multiLevelType w:val="hybridMultilevel"/>
    <w:tmpl w:val="86165DBC"/>
    <w:lvl w:ilvl="0" w:tplc="DDEE6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24AEC"/>
    <w:multiLevelType w:val="hybridMultilevel"/>
    <w:tmpl w:val="41E2E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A2CB0"/>
    <w:multiLevelType w:val="hybridMultilevel"/>
    <w:tmpl w:val="1A848B6C"/>
    <w:lvl w:ilvl="0" w:tplc="041B000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4"/>
        <w:szCs w:val="24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41" w15:restartNumberingAfterBreak="0">
    <w:nsid w:val="78CC0457"/>
    <w:multiLevelType w:val="hybridMultilevel"/>
    <w:tmpl w:val="541C0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3952"/>
    <w:multiLevelType w:val="multilevel"/>
    <w:tmpl w:val="A0F8CD5C"/>
    <w:lvl w:ilvl="0">
      <w:start w:val="1"/>
      <w:numFmt w:val="bullet"/>
      <w:lvlText w:val="•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3" w15:restartNumberingAfterBreak="0">
    <w:nsid w:val="79FE5538"/>
    <w:multiLevelType w:val="hybridMultilevel"/>
    <w:tmpl w:val="32007C0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DC1FA3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953BE"/>
    <w:multiLevelType w:val="hybridMultilevel"/>
    <w:tmpl w:val="8354A12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C606F"/>
    <w:multiLevelType w:val="hybridMultilevel"/>
    <w:tmpl w:val="66DA3146"/>
    <w:lvl w:ilvl="0" w:tplc="94E81E34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47" w15:restartNumberingAfterBreak="0">
    <w:nsid w:val="7BD024A7"/>
    <w:multiLevelType w:val="hybridMultilevel"/>
    <w:tmpl w:val="27FA1B04"/>
    <w:lvl w:ilvl="0" w:tplc="FFFFFFFF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5" w:hanging="360"/>
      </w:pPr>
    </w:lvl>
    <w:lvl w:ilvl="2" w:tplc="041B001B" w:tentative="1">
      <w:start w:val="1"/>
      <w:numFmt w:val="lowerRoman"/>
      <w:lvlText w:val="%3."/>
      <w:lvlJc w:val="right"/>
      <w:pPr>
        <w:ind w:left="2375" w:hanging="180"/>
      </w:pPr>
    </w:lvl>
    <w:lvl w:ilvl="3" w:tplc="041B000F" w:tentative="1">
      <w:start w:val="1"/>
      <w:numFmt w:val="decimal"/>
      <w:lvlText w:val="%4."/>
      <w:lvlJc w:val="left"/>
      <w:pPr>
        <w:ind w:left="3095" w:hanging="360"/>
      </w:pPr>
    </w:lvl>
    <w:lvl w:ilvl="4" w:tplc="041B0019" w:tentative="1">
      <w:start w:val="1"/>
      <w:numFmt w:val="lowerLetter"/>
      <w:lvlText w:val="%5."/>
      <w:lvlJc w:val="left"/>
      <w:pPr>
        <w:ind w:left="3815" w:hanging="360"/>
      </w:pPr>
    </w:lvl>
    <w:lvl w:ilvl="5" w:tplc="041B001B" w:tentative="1">
      <w:start w:val="1"/>
      <w:numFmt w:val="lowerRoman"/>
      <w:lvlText w:val="%6."/>
      <w:lvlJc w:val="right"/>
      <w:pPr>
        <w:ind w:left="4535" w:hanging="180"/>
      </w:pPr>
    </w:lvl>
    <w:lvl w:ilvl="6" w:tplc="041B000F" w:tentative="1">
      <w:start w:val="1"/>
      <w:numFmt w:val="decimal"/>
      <w:lvlText w:val="%7."/>
      <w:lvlJc w:val="left"/>
      <w:pPr>
        <w:ind w:left="5255" w:hanging="360"/>
      </w:pPr>
    </w:lvl>
    <w:lvl w:ilvl="7" w:tplc="041B0019" w:tentative="1">
      <w:start w:val="1"/>
      <w:numFmt w:val="lowerLetter"/>
      <w:lvlText w:val="%8."/>
      <w:lvlJc w:val="left"/>
      <w:pPr>
        <w:ind w:left="5975" w:hanging="360"/>
      </w:pPr>
    </w:lvl>
    <w:lvl w:ilvl="8" w:tplc="041B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41"/>
  </w:num>
  <w:num w:numId="2">
    <w:abstractNumId w:val="10"/>
  </w:num>
  <w:num w:numId="3">
    <w:abstractNumId w:val="15"/>
  </w:num>
  <w:num w:numId="4">
    <w:abstractNumId w:val="43"/>
  </w:num>
  <w:num w:numId="5">
    <w:abstractNumId w:val="23"/>
  </w:num>
  <w:num w:numId="6">
    <w:abstractNumId w:val="6"/>
  </w:num>
  <w:num w:numId="7">
    <w:abstractNumId w:val="12"/>
  </w:num>
  <w:num w:numId="8">
    <w:abstractNumId w:val="22"/>
  </w:num>
  <w:num w:numId="9">
    <w:abstractNumId w:val="27"/>
  </w:num>
  <w:num w:numId="10">
    <w:abstractNumId w:val="42"/>
  </w:num>
  <w:num w:numId="11">
    <w:abstractNumId w:val="34"/>
  </w:num>
  <w:num w:numId="1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</w:num>
  <w:num w:numId="14">
    <w:abstractNumId w:val="18"/>
  </w:num>
  <w:num w:numId="15">
    <w:abstractNumId w:val="36"/>
  </w:num>
  <w:num w:numId="16">
    <w:abstractNumId w:val="5"/>
  </w:num>
  <w:num w:numId="17">
    <w:abstractNumId w:val="20"/>
  </w:num>
  <w:num w:numId="18">
    <w:abstractNumId w:val="46"/>
  </w:num>
  <w:num w:numId="19">
    <w:abstractNumId w:val="9"/>
  </w:num>
  <w:num w:numId="20">
    <w:abstractNumId w:val="45"/>
  </w:num>
  <w:num w:numId="21">
    <w:abstractNumId w:val="33"/>
  </w:num>
  <w:num w:numId="22">
    <w:abstractNumId w:val="3"/>
  </w:num>
  <w:num w:numId="23">
    <w:abstractNumId w:val="19"/>
  </w:num>
  <w:num w:numId="24">
    <w:abstractNumId w:val="47"/>
  </w:num>
  <w:num w:numId="25">
    <w:abstractNumId w:val="30"/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7"/>
  </w:num>
  <w:num w:numId="29">
    <w:abstractNumId w:val="2"/>
  </w:num>
  <w:num w:numId="30">
    <w:abstractNumId w:val="32"/>
  </w:num>
  <w:num w:numId="31">
    <w:abstractNumId w:val="17"/>
  </w:num>
  <w:num w:numId="32">
    <w:abstractNumId w:val="35"/>
  </w:num>
  <w:num w:numId="33">
    <w:abstractNumId w:val="39"/>
  </w:num>
  <w:num w:numId="34">
    <w:abstractNumId w:val="29"/>
  </w:num>
  <w:num w:numId="35">
    <w:abstractNumId w:val="44"/>
  </w:num>
  <w:num w:numId="36">
    <w:abstractNumId w:val="16"/>
  </w:num>
  <w:num w:numId="37">
    <w:abstractNumId w:val="31"/>
  </w:num>
  <w:num w:numId="38">
    <w:abstractNumId w:val="7"/>
  </w:num>
  <w:num w:numId="39">
    <w:abstractNumId w:val="4"/>
  </w:num>
  <w:num w:numId="40">
    <w:abstractNumId w:val="24"/>
  </w:num>
  <w:num w:numId="41">
    <w:abstractNumId w:val="28"/>
  </w:num>
  <w:num w:numId="42">
    <w:abstractNumId w:val="25"/>
  </w:num>
  <w:num w:numId="43">
    <w:abstractNumId w:val="21"/>
  </w:num>
  <w:num w:numId="44">
    <w:abstractNumId w:val="1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1"/>
  </w:num>
  <w:num w:numId="48">
    <w:abstractNumId w:val="38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F56C0"/>
    <w:rsid w:val="00153406"/>
    <w:rsid w:val="00161E09"/>
    <w:rsid w:val="002372E5"/>
    <w:rsid w:val="00240BF6"/>
    <w:rsid w:val="00287028"/>
    <w:rsid w:val="00371622"/>
    <w:rsid w:val="0040743F"/>
    <w:rsid w:val="00444C51"/>
    <w:rsid w:val="004668F4"/>
    <w:rsid w:val="00473F8E"/>
    <w:rsid w:val="004812C0"/>
    <w:rsid w:val="004D28A9"/>
    <w:rsid w:val="005106E7"/>
    <w:rsid w:val="00585DCA"/>
    <w:rsid w:val="005C205E"/>
    <w:rsid w:val="006305E4"/>
    <w:rsid w:val="006333FB"/>
    <w:rsid w:val="00655B50"/>
    <w:rsid w:val="00680857"/>
    <w:rsid w:val="006A73A7"/>
    <w:rsid w:val="006E775F"/>
    <w:rsid w:val="006F62FF"/>
    <w:rsid w:val="00705AF3"/>
    <w:rsid w:val="00751421"/>
    <w:rsid w:val="007B1666"/>
    <w:rsid w:val="00892537"/>
    <w:rsid w:val="00892FA7"/>
    <w:rsid w:val="008F193C"/>
    <w:rsid w:val="009310FD"/>
    <w:rsid w:val="00A12482"/>
    <w:rsid w:val="00A36876"/>
    <w:rsid w:val="00AB7707"/>
    <w:rsid w:val="00AE76AF"/>
    <w:rsid w:val="00B0677D"/>
    <w:rsid w:val="00B40A60"/>
    <w:rsid w:val="00B57641"/>
    <w:rsid w:val="00BE10C8"/>
    <w:rsid w:val="00C167A7"/>
    <w:rsid w:val="00C2727E"/>
    <w:rsid w:val="00CE11FF"/>
    <w:rsid w:val="00D1441E"/>
    <w:rsid w:val="00D17F77"/>
    <w:rsid w:val="00DC2DBB"/>
    <w:rsid w:val="00EA3F4B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85D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1">
    <w:name w:val="heading 1"/>
    <w:basedOn w:val="Nadpis11"/>
    <w:next w:val="Normlny"/>
    <w:link w:val="Nadpis1Char"/>
    <w:uiPriority w:val="9"/>
    <w:qFormat/>
    <w:rsid w:val="000F56C0"/>
    <w:pPr>
      <w:outlineLvl w:val="0"/>
    </w:pPr>
    <w:rPr>
      <w:szCs w:val="48"/>
      <w:lang w:val="sk-SK"/>
    </w:rPr>
  </w:style>
  <w:style w:type="paragraph" w:styleId="Nadpis2">
    <w:name w:val="heading 2"/>
    <w:basedOn w:val="Nazov"/>
    <w:next w:val="Normlny"/>
    <w:link w:val="Nadpis2Char"/>
    <w:uiPriority w:val="9"/>
    <w:unhideWhenUsed/>
    <w:qFormat/>
    <w:rsid w:val="000F56C0"/>
    <w:pPr>
      <w:ind w:left="567" w:right="567"/>
      <w:jc w:val="both"/>
      <w:outlineLvl w:val="1"/>
    </w:pPr>
    <w:rPr>
      <w:color w:val="000000"/>
      <w:sz w:val="28"/>
      <w:szCs w:val="28"/>
      <w:u w:color="000000"/>
      <w:lang w:val="sk-SK"/>
    </w:rPr>
  </w:style>
  <w:style w:type="paragraph" w:styleId="Nadpis3">
    <w:name w:val="heading 3"/>
    <w:basedOn w:val="odrky1"/>
    <w:next w:val="Normlny"/>
    <w:link w:val="Nadpis3Char"/>
    <w:uiPriority w:val="9"/>
    <w:unhideWhenUsed/>
    <w:qFormat/>
    <w:rsid w:val="000F56C0"/>
    <w:pPr>
      <w:ind w:left="567" w:right="567"/>
      <w:outlineLvl w:val="2"/>
    </w:pPr>
    <w:rPr>
      <w:b/>
      <w:bCs/>
      <w:i/>
      <w:iCs/>
      <w:lang w:val="sk-SK"/>
    </w:rPr>
  </w:style>
  <w:style w:type="paragraph" w:styleId="Nadpis4">
    <w:name w:val="heading 4"/>
    <w:basedOn w:val="Normlny"/>
    <w:next w:val="Normlny"/>
    <w:link w:val="Nadpis4Char"/>
    <w:rsid w:val="000F56C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eastAsia="Times New Roman"/>
      <w:b/>
      <w:bdr w:val="none" w:sz="0" w:space="0" w:color="auto"/>
      <w:lang w:val="sk-SK"/>
    </w:rPr>
  </w:style>
  <w:style w:type="paragraph" w:styleId="Nadpis5">
    <w:name w:val="heading 5"/>
    <w:basedOn w:val="Normlny"/>
    <w:next w:val="Normlny"/>
    <w:link w:val="Nadpis5Char"/>
    <w:rsid w:val="000F56C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20" w:after="40"/>
      <w:outlineLvl w:val="4"/>
    </w:pPr>
    <w:rPr>
      <w:rFonts w:eastAsia="Times New Roman"/>
      <w:b/>
      <w:sz w:val="22"/>
      <w:szCs w:val="22"/>
      <w:bdr w:val="none" w:sz="0" w:space="0" w:color="auto"/>
      <w:lang w:val="sk-SK"/>
    </w:rPr>
  </w:style>
  <w:style w:type="paragraph" w:styleId="Nadpis6">
    <w:name w:val="heading 6"/>
    <w:basedOn w:val="Normlny"/>
    <w:next w:val="Normlny"/>
    <w:link w:val="Nadpis6Char"/>
    <w:rsid w:val="000F56C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40"/>
      <w:outlineLvl w:val="5"/>
    </w:pPr>
    <w:rPr>
      <w:rFonts w:eastAsia="Times New Roman"/>
      <w:b/>
      <w:sz w:val="20"/>
      <w:szCs w:val="20"/>
      <w:bdr w:val="none" w:sz="0" w:space="0" w:color="au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table" w:customStyle="1" w:styleId="Mriekatabuky8">
    <w:name w:val="Mriežka tabuľky8"/>
    <w:basedOn w:val="Normlnatabuka"/>
    <w:next w:val="Mriekatabuky"/>
    <w:uiPriority w:val="39"/>
    <w:rsid w:val="0058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58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EA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A3F4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F56C0"/>
    <w:rPr>
      <w:rFonts w:ascii="Calibri" w:eastAsia="Times New Roman" w:hAnsi="Calibri" w:cs="Arial Unicode MS"/>
      <w:b/>
      <w:bCs/>
      <w:color w:val="000000"/>
      <w:sz w:val="48"/>
      <w:szCs w:val="48"/>
      <w:u w:color="00000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F56C0"/>
    <w:rPr>
      <w:rFonts w:ascii="Calibri" w:eastAsia="Times New Roman" w:hAnsi="Calibri" w:cs="Arial Unicode MS"/>
      <w:b/>
      <w:bCs/>
      <w:color w:val="000000"/>
      <w:sz w:val="28"/>
      <w:szCs w:val="28"/>
      <w:u w:color="00000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F56C0"/>
    <w:rPr>
      <w:rFonts w:ascii="Calibri" w:eastAsia="Times New Roman" w:hAnsi="Calibri" w:cs="Arial Unicode MS"/>
      <w:b/>
      <w:bCs/>
      <w:i/>
      <w:iCs/>
      <w:color w:val="000000"/>
      <w:u w:color="000000"/>
      <w:lang w:eastAsia="sk-SK"/>
    </w:rPr>
  </w:style>
  <w:style w:type="character" w:customStyle="1" w:styleId="Nadpis4Char">
    <w:name w:val="Nadpis 4 Char"/>
    <w:basedOn w:val="Predvolenpsmoodseku"/>
    <w:link w:val="Nadpis4"/>
    <w:rsid w:val="000F56C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F56C0"/>
    <w:rPr>
      <w:rFonts w:ascii="Times New Roman" w:eastAsia="Times New Roman" w:hAnsi="Times New Roman" w:cs="Times New Roman"/>
      <w:b/>
    </w:rPr>
  </w:style>
  <w:style w:type="character" w:customStyle="1" w:styleId="Nadpis6Char">
    <w:name w:val="Nadpis 6 Char"/>
    <w:basedOn w:val="Predvolenpsmoodseku"/>
    <w:link w:val="Nadpis6"/>
    <w:rsid w:val="000F56C0"/>
    <w:rPr>
      <w:rFonts w:ascii="Times New Roman" w:eastAsia="Times New Roman" w:hAnsi="Times New Roman" w:cs="Times New Roman"/>
      <w:b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0F56C0"/>
  </w:style>
  <w:style w:type="table" w:customStyle="1" w:styleId="TableNormal">
    <w:name w:val="Table Normal"/>
    <w:rsid w:val="000F5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rsid w:val="000F56C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120"/>
    </w:pPr>
    <w:rPr>
      <w:rFonts w:eastAsia="Times New Roman"/>
      <w:b/>
      <w:sz w:val="72"/>
      <w:szCs w:val="72"/>
      <w:bdr w:val="none" w:sz="0" w:space="0" w:color="auto"/>
      <w:lang w:val="sk-SK"/>
    </w:rPr>
  </w:style>
  <w:style w:type="character" w:customStyle="1" w:styleId="NzovChar">
    <w:name w:val="Názov Char"/>
    <w:basedOn w:val="Predvolenpsmoodseku"/>
    <w:link w:val="Nzov"/>
    <w:rsid w:val="000F56C0"/>
    <w:rPr>
      <w:rFonts w:ascii="Times New Roman" w:eastAsia="Times New Roman" w:hAnsi="Times New Roman" w:cs="Times New Roman"/>
      <w:b/>
      <w:sz w:val="72"/>
      <w:szCs w:val="72"/>
    </w:rPr>
  </w:style>
  <w:style w:type="paragraph" w:customStyle="1" w:styleId="HlavikaaptaA">
    <w:name w:val="Hlavička a päta A"/>
    <w:rsid w:val="000F56C0"/>
    <w:pPr>
      <w:tabs>
        <w:tab w:val="right" w:pos="9020"/>
      </w:tabs>
      <w:spacing w:after="0" w:line="240" w:lineRule="auto"/>
    </w:pPr>
    <w:rPr>
      <w:rFonts w:ascii="Helvetica" w:eastAsia="Times New Roman" w:hAnsi="Helvetica" w:cs="Arial Unicode MS"/>
      <w:color w:val="000000"/>
      <w:sz w:val="24"/>
      <w:szCs w:val="24"/>
      <w:u w:color="000000"/>
      <w:lang w:val="en-US" w:eastAsia="sk-SK"/>
    </w:rPr>
  </w:style>
  <w:style w:type="paragraph" w:customStyle="1" w:styleId="BasicParagraph">
    <w:name w:val="[Basic Paragraph]"/>
    <w:rsid w:val="000F56C0"/>
    <w:pPr>
      <w:widowControl w:val="0"/>
      <w:spacing w:after="0" w:line="288" w:lineRule="auto"/>
    </w:pPr>
    <w:rPr>
      <w:rFonts w:ascii="Minion Pro" w:eastAsia="Times New Roman" w:hAnsi="Minion Pro" w:cs="Arial Unicode MS"/>
      <w:color w:val="000000"/>
      <w:sz w:val="24"/>
      <w:szCs w:val="24"/>
      <w:u w:color="000000"/>
      <w:lang w:val="en-US" w:eastAsia="sk-SK"/>
    </w:rPr>
  </w:style>
  <w:style w:type="paragraph" w:customStyle="1" w:styleId="Hlavikaapta">
    <w:name w:val="Hlavička a päta"/>
    <w:rsid w:val="000F56C0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lang w:eastAsia="sk-SK"/>
    </w:rPr>
  </w:style>
  <w:style w:type="paragraph" w:customStyle="1" w:styleId="TeloA">
    <w:name w:val="Telo A"/>
    <w:rsid w:val="000F56C0"/>
    <w:pPr>
      <w:spacing w:after="0" w:line="240" w:lineRule="auto"/>
    </w:pPr>
    <w:rPr>
      <w:rFonts w:ascii="Helvetica" w:eastAsia="Helvetica" w:hAnsi="Helvetica" w:cs="Helvetica"/>
      <w:color w:val="000000"/>
      <w:u w:color="000000"/>
      <w:lang w:val="en-US" w:eastAsia="sk-SK"/>
    </w:rPr>
  </w:style>
  <w:style w:type="paragraph" w:customStyle="1" w:styleId="PredvolenA">
    <w:name w:val="Predvolené A"/>
    <w:rsid w:val="000F56C0"/>
    <w:pPr>
      <w:spacing w:after="0" w:line="240" w:lineRule="auto"/>
    </w:pPr>
    <w:rPr>
      <w:rFonts w:ascii="Helvetica" w:eastAsia="Times New Roman" w:hAnsi="Helvetica" w:cs="Arial Unicode MS"/>
      <w:color w:val="000000"/>
      <w:u w:color="000000"/>
      <w:lang w:val="en-US" w:eastAsia="sk-SK"/>
    </w:rPr>
  </w:style>
  <w:style w:type="paragraph" w:customStyle="1" w:styleId="Telo">
    <w:name w:val="Telo"/>
    <w:rsid w:val="000F56C0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sk-SK"/>
    </w:rPr>
  </w:style>
  <w:style w:type="paragraph" w:customStyle="1" w:styleId="Nazov">
    <w:name w:val="Nazov"/>
    <w:rsid w:val="000F56C0"/>
    <w:pPr>
      <w:widowControl w:val="0"/>
      <w:suppressAutoHyphens/>
      <w:spacing w:after="0" w:line="288" w:lineRule="auto"/>
      <w:ind w:left="680"/>
    </w:pPr>
    <w:rPr>
      <w:rFonts w:ascii="Calibri" w:eastAsia="Times New Roman" w:hAnsi="Calibri" w:cs="Arial Unicode MS"/>
      <w:b/>
      <w:bCs/>
      <w:color w:val="C1C3C4"/>
      <w:sz w:val="60"/>
      <w:szCs w:val="60"/>
      <w:u w:color="C1C3C4"/>
      <w:lang w:val="en-US" w:eastAsia="sk-SK"/>
    </w:rPr>
  </w:style>
  <w:style w:type="paragraph" w:customStyle="1" w:styleId="Nzovkapitoly">
    <w:name w:val="Názov kapitoly"/>
    <w:rsid w:val="000F56C0"/>
    <w:pPr>
      <w:spacing w:after="0" w:line="240" w:lineRule="auto"/>
      <w:ind w:left="567" w:right="567"/>
    </w:pPr>
    <w:rPr>
      <w:rFonts w:ascii="Calibri" w:eastAsia="Times New Roman" w:hAnsi="Calibri" w:cs="Arial Unicode MS"/>
      <w:b/>
      <w:bCs/>
      <w:color w:val="000000"/>
      <w:sz w:val="72"/>
      <w:szCs w:val="72"/>
      <w:u w:color="000000"/>
      <w:lang w:val="en-US" w:eastAsia="sk-SK"/>
    </w:rPr>
  </w:style>
  <w:style w:type="paragraph" w:customStyle="1" w:styleId="odrky1">
    <w:name w:val="odrážky1"/>
    <w:rsid w:val="000F56C0"/>
    <w:pPr>
      <w:widowControl w:val="0"/>
      <w:suppressAutoHyphens/>
      <w:spacing w:before="227" w:after="0" w:line="300" w:lineRule="atLeast"/>
      <w:ind w:left="720"/>
      <w:jc w:val="both"/>
    </w:pPr>
    <w:rPr>
      <w:rFonts w:ascii="Calibri" w:eastAsia="Times New Roman" w:hAnsi="Calibri" w:cs="Arial Unicode MS"/>
      <w:color w:val="000000"/>
      <w:u w:color="000000"/>
      <w:lang w:val="de-DE" w:eastAsia="sk-SK"/>
    </w:rPr>
  </w:style>
  <w:style w:type="numbering" w:customStyle="1" w:styleId="Importovantl1">
    <w:name w:val="Importovaný štýl 1"/>
    <w:rsid w:val="000F56C0"/>
  </w:style>
  <w:style w:type="numbering" w:customStyle="1" w:styleId="Importovantl2">
    <w:name w:val="Importovaný štýl 2"/>
    <w:rsid w:val="000F56C0"/>
  </w:style>
  <w:style w:type="numbering" w:customStyle="1" w:styleId="Importovantl3">
    <w:name w:val="Importovaný štýl 3"/>
    <w:rsid w:val="000F56C0"/>
  </w:style>
  <w:style w:type="character" w:customStyle="1" w:styleId="Hyperlink0">
    <w:name w:val="Hyperlink.0"/>
    <w:basedOn w:val="Hypertextovprepojenie"/>
    <w:rsid w:val="000F56C0"/>
    <w:rPr>
      <w:color w:val="0000FF"/>
      <w:u w:val="single" w:color="0000FF"/>
    </w:rPr>
  </w:style>
  <w:style w:type="character" w:styleId="Nzovknihy">
    <w:name w:val="Book Title"/>
    <w:basedOn w:val="Predvolenpsmoodseku"/>
    <w:uiPriority w:val="33"/>
    <w:qFormat/>
    <w:rsid w:val="000F56C0"/>
    <w:rPr>
      <w:b/>
      <w:bCs/>
      <w:i/>
      <w:iCs/>
      <w:spacing w:val="5"/>
    </w:rPr>
  </w:style>
  <w:style w:type="paragraph" w:customStyle="1" w:styleId="Nadpis31">
    <w:name w:val="Nadpis 31"/>
    <w:basedOn w:val="Nazov"/>
    <w:rsid w:val="000F56C0"/>
    <w:pPr>
      <w:ind w:left="567" w:right="567"/>
      <w:jc w:val="both"/>
    </w:pPr>
    <w:rPr>
      <w:color w:val="000000"/>
      <w:sz w:val="28"/>
      <w:szCs w:val="28"/>
      <w:u w:color="000000"/>
    </w:rPr>
  </w:style>
  <w:style w:type="paragraph" w:customStyle="1" w:styleId="Nadpis11">
    <w:name w:val="Nadpis 11"/>
    <w:basedOn w:val="Nzovkapitoly"/>
    <w:rsid w:val="000F56C0"/>
    <w:pPr>
      <w:jc w:val="both"/>
    </w:pPr>
    <w:rPr>
      <w:sz w:val="48"/>
    </w:rPr>
  </w:style>
  <w:style w:type="paragraph" w:customStyle="1" w:styleId="Nadpis21">
    <w:name w:val="Nadpis 21"/>
    <w:basedOn w:val="odrky1"/>
    <w:rsid w:val="000F56C0"/>
    <w:pPr>
      <w:ind w:left="567" w:right="567"/>
    </w:pPr>
    <w:rPr>
      <w:b/>
      <w:bCs/>
      <w:i/>
      <w:iCs/>
    </w:rPr>
  </w:style>
  <w:style w:type="paragraph" w:customStyle="1" w:styleId="hlavntext">
    <w:name w:val="hlavný text"/>
    <w:basedOn w:val="odrky1"/>
    <w:rsid w:val="000F56C0"/>
    <w:pPr>
      <w:ind w:left="567" w:right="567"/>
    </w:pPr>
  </w:style>
  <w:style w:type="paragraph" w:customStyle="1" w:styleId="odrky">
    <w:name w:val="odrážky"/>
    <w:basedOn w:val="odrky1"/>
    <w:rsid w:val="000F56C0"/>
    <w:pPr>
      <w:numPr>
        <w:numId w:val="9"/>
      </w:numPr>
      <w:ind w:right="567"/>
    </w:pPr>
  </w:style>
  <w:style w:type="paragraph" w:styleId="Bezriadkovania">
    <w:name w:val="No Spacing"/>
    <w:aliases w:val="Normal"/>
    <w:basedOn w:val="odrky1"/>
    <w:autoRedefine/>
    <w:uiPriority w:val="1"/>
    <w:qFormat/>
    <w:rsid w:val="000F56C0"/>
    <w:pPr>
      <w:spacing w:before="0"/>
      <w:ind w:left="0" w:right="567"/>
    </w:pPr>
    <w:rPr>
      <w:b/>
      <w:bCs/>
      <w:sz w:val="28"/>
      <w:szCs w:val="28"/>
      <w:lang w:val="sk-SK"/>
    </w:rPr>
  </w:style>
  <w:style w:type="paragraph" w:styleId="Podtitul">
    <w:name w:val="Subtitle"/>
    <w:basedOn w:val="Normlny"/>
    <w:next w:val="Normlny"/>
    <w:link w:val="PodtitulChar"/>
    <w:rsid w:val="000F56C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bdr w:val="none" w:sz="0" w:space="0" w:color="auto"/>
      <w:lang w:val="sk-SK"/>
    </w:rPr>
  </w:style>
  <w:style w:type="character" w:customStyle="1" w:styleId="PodtitulChar">
    <w:name w:val="Podtitul Char"/>
    <w:basedOn w:val="Predvolenpsmoodseku"/>
    <w:link w:val="Podtitul"/>
    <w:rsid w:val="000F56C0"/>
    <w:rPr>
      <w:rFonts w:ascii="Georgia" w:eastAsia="Georgia" w:hAnsi="Georgia" w:cs="Georgia"/>
      <w:i/>
      <w:color w:val="666666"/>
      <w:sz w:val="48"/>
      <w:szCs w:val="48"/>
    </w:rPr>
  </w:style>
  <w:style w:type="paragraph" w:styleId="Zkladntext">
    <w:name w:val="Body Text"/>
    <w:basedOn w:val="Normlny"/>
    <w:link w:val="ZkladntextChar"/>
    <w:uiPriority w:val="1"/>
    <w:qFormat/>
    <w:rsid w:val="000F56C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0F56C0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F5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F56C0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F56C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0F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0F56C0"/>
  </w:style>
  <w:style w:type="character" w:customStyle="1" w:styleId="u">
    <w:name w:val="u"/>
    <w:basedOn w:val="Predvolenpsmoodseku"/>
    <w:rsid w:val="000F56C0"/>
  </w:style>
  <w:style w:type="paragraph" w:styleId="Normlnywebov">
    <w:name w:val="Normal (Web)"/>
    <w:basedOn w:val="Normlny"/>
    <w:uiPriority w:val="99"/>
    <w:rsid w:val="000F5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jlqj4b">
    <w:name w:val="jlqj4b"/>
    <w:basedOn w:val="Predvolenpsmoodseku"/>
    <w:rsid w:val="000F56C0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F56C0"/>
    <w:rPr>
      <w:color w:val="605E5C"/>
      <w:shd w:val="clear" w:color="auto" w:fill="E1DFDD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5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56C0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0F56C0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56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56C0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Mriekatabuky3">
    <w:name w:val="Mriežka tabuľky3"/>
    <w:basedOn w:val="Normlnatabuka"/>
    <w:next w:val="Mriekatabuky"/>
    <w:uiPriority w:val="39"/>
    <w:rsid w:val="0040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purl.org/dc/dcmitype/"/>
    <ds:schemaRef ds:uri="c56d2a40-df60-44d2-b435-8389d2b542c5"/>
    <ds:schemaRef ds:uri="e1ce9c21-0c61-4ca9-97df-5312d9c1f4a8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41CEC-2F7D-4431-A927-7653BF356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2023-08-23T00:20:00Z</dcterms:created>
  <dcterms:modified xsi:type="dcterms:W3CDTF">2023-08-23T00:20:00Z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